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ACE" w:rsidRDefault="00B61E5D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021ACE" w:rsidRPr="00021ACE" w:rsidTr="00B61E5D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021ACE" w:rsidRPr="00021ACE" w:rsidRDefault="00021ACE" w:rsidP="00021ACE">
            <w:pPr>
              <w:spacing w:after="16" w:line="248" w:lineRule="auto"/>
              <w:ind w:right="5"/>
              <w:jc w:val="center"/>
              <w:rPr>
                <w:b/>
                <w:szCs w:val="24"/>
              </w:rPr>
            </w:pPr>
            <w:r w:rsidRPr="00021ACE">
              <w:rPr>
                <w:b/>
                <w:noProof/>
                <w:szCs w:val="24"/>
              </w:rPr>
              <w:drawing>
                <wp:inline distT="0" distB="0" distL="0" distR="0" wp14:anchorId="3B3E6D1D" wp14:editId="64ECD650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021ACE" w:rsidRPr="00021ACE" w:rsidRDefault="00021ACE" w:rsidP="00021ACE">
            <w:pPr>
              <w:spacing w:after="200" w:line="276" w:lineRule="auto"/>
              <w:ind w:right="113"/>
              <w:jc w:val="center"/>
              <w:rPr>
                <w:sz w:val="28"/>
                <w:szCs w:val="28"/>
              </w:rPr>
            </w:pPr>
            <w:r w:rsidRPr="00021ACE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21ACE" w:rsidRPr="00021ACE" w:rsidTr="00B61E5D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021ACE" w:rsidRPr="00021ACE" w:rsidRDefault="00021ACE" w:rsidP="00021ACE">
            <w:pPr>
              <w:spacing w:after="16" w:line="248" w:lineRule="auto"/>
              <w:ind w:right="5"/>
              <w:jc w:val="center"/>
              <w:rPr>
                <w:noProof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021ACE" w:rsidRPr="00021ACE" w:rsidRDefault="00021ACE" w:rsidP="00021ACE">
            <w:pPr>
              <w:spacing w:after="200" w:line="276" w:lineRule="auto"/>
              <w:ind w:right="5"/>
              <w:jc w:val="center"/>
              <w:rPr>
                <w:sz w:val="28"/>
                <w:szCs w:val="28"/>
              </w:rPr>
            </w:pPr>
            <w:r w:rsidRPr="00021ACE">
              <w:rPr>
                <w:sz w:val="28"/>
                <w:szCs w:val="28"/>
              </w:rPr>
              <w:t>Государственное бюджетное профессиональное</w:t>
            </w:r>
          </w:p>
          <w:p w:rsidR="00021ACE" w:rsidRPr="00021ACE" w:rsidRDefault="00021ACE" w:rsidP="00021ACE">
            <w:pPr>
              <w:spacing w:after="200" w:line="276" w:lineRule="auto"/>
              <w:ind w:right="5"/>
              <w:jc w:val="center"/>
              <w:rPr>
                <w:sz w:val="28"/>
                <w:szCs w:val="28"/>
              </w:rPr>
            </w:pPr>
            <w:r w:rsidRPr="00021ACE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021ACE" w:rsidRPr="00021ACE" w:rsidTr="00B61E5D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021ACE" w:rsidRPr="00021ACE" w:rsidRDefault="00021ACE" w:rsidP="00021ACE">
            <w:pPr>
              <w:spacing w:after="16" w:line="248" w:lineRule="auto"/>
              <w:ind w:right="5"/>
              <w:jc w:val="center"/>
              <w:rPr>
                <w:b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021ACE" w:rsidRPr="00021ACE" w:rsidRDefault="00021ACE" w:rsidP="00021ACE">
            <w:pPr>
              <w:spacing w:after="200" w:line="276" w:lineRule="auto"/>
              <w:ind w:right="5"/>
              <w:jc w:val="center"/>
              <w:rPr>
                <w:sz w:val="28"/>
                <w:szCs w:val="28"/>
              </w:rPr>
            </w:pPr>
            <w:r w:rsidRPr="00021ACE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021ACE" w:rsidRPr="00021ACE" w:rsidRDefault="00021ACE" w:rsidP="00021ACE">
      <w:pPr>
        <w:spacing w:after="200" w:line="276" w:lineRule="auto"/>
        <w:ind w:right="5"/>
        <w:jc w:val="center"/>
        <w:rPr>
          <w:rFonts w:eastAsia="PMingLiU"/>
          <w:b/>
          <w:szCs w:val="24"/>
        </w:rPr>
      </w:pPr>
    </w:p>
    <w:p w:rsidR="00021ACE" w:rsidRPr="00021ACE" w:rsidRDefault="00021ACE" w:rsidP="00021ACE">
      <w:pPr>
        <w:spacing w:after="16" w:line="248" w:lineRule="auto"/>
        <w:ind w:left="6237" w:right="5"/>
        <w:rPr>
          <w:szCs w:val="24"/>
        </w:rPr>
      </w:pPr>
      <w:r w:rsidRPr="00021ACE">
        <w:rPr>
          <w:rFonts w:eastAsia="PMingLiU"/>
          <w:b/>
          <w:szCs w:val="24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021ACE" w:rsidRPr="00021ACE" w:rsidTr="00B61E5D">
        <w:tc>
          <w:tcPr>
            <w:tcW w:w="9600" w:type="dxa"/>
          </w:tcPr>
          <w:p w:rsidR="00021ACE" w:rsidRPr="00021ACE" w:rsidRDefault="00021ACE" w:rsidP="0002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/>
              <w:rPr>
                <w:rFonts w:eastAsia="Microsoft Sans Serif"/>
                <w:caps/>
                <w:sz w:val="28"/>
                <w:szCs w:val="28"/>
              </w:rPr>
            </w:pPr>
          </w:p>
          <w:p w:rsidR="00021ACE" w:rsidRPr="00021ACE" w:rsidRDefault="00021ACE" w:rsidP="0002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/>
              <w:rPr>
                <w:rFonts w:eastAsia="Microsoft Sans Serif"/>
                <w:caps/>
                <w:sz w:val="28"/>
                <w:szCs w:val="28"/>
              </w:rPr>
            </w:pPr>
            <w:r w:rsidRPr="00021ACE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021ACE" w:rsidRPr="00021ACE" w:rsidTr="00B61E5D">
        <w:tc>
          <w:tcPr>
            <w:tcW w:w="9600" w:type="dxa"/>
          </w:tcPr>
          <w:p w:rsidR="00021ACE" w:rsidRPr="00021ACE" w:rsidRDefault="00021ACE" w:rsidP="0002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sz w:val="28"/>
                <w:szCs w:val="28"/>
              </w:rPr>
            </w:pPr>
            <w:r w:rsidRPr="00021ACE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021ACE" w:rsidRPr="00021ACE" w:rsidRDefault="00021ACE" w:rsidP="0002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caps/>
                <w:sz w:val="28"/>
                <w:szCs w:val="28"/>
              </w:rPr>
            </w:pPr>
            <w:r w:rsidRPr="00021ACE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021ACE" w:rsidRPr="00021ACE" w:rsidTr="00B61E5D">
        <w:tc>
          <w:tcPr>
            <w:tcW w:w="9600" w:type="dxa"/>
          </w:tcPr>
          <w:p w:rsidR="00021ACE" w:rsidRPr="00021ACE" w:rsidRDefault="00021ACE" w:rsidP="0002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spacing w:val="-2"/>
                <w:sz w:val="28"/>
                <w:szCs w:val="28"/>
              </w:rPr>
            </w:pPr>
            <w:r w:rsidRPr="00021ACE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021ACE">
              <w:rPr>
                <w:rFonts w:eastAsia="Microsoft Sans Serif"/>
                <w:sz w:val="28"/>
                <w:szCs w:val="28"/>
              </w:rPr>
              <w:t>од</w:t>
            </w:r>
            <w:r w:rsidRPr="00021ACE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021ACE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021ACE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021ACE">
              <w:rPr>
                <w:rFonts w:eastAsia="Microsoft Sans Serif"/>
                <w:sz w:val="28"/>
                <w:szCs w:val="28"/>
              </w:rPr>
              <w:t>г.</w:t>
            </w:r>
          </w:p>
          <w:p w:rsidR="00021ACE" w:rsidRPr="00021ACE" w:rsidRDefault="00021ACE" w:rsidP="0002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caps/>
                <w:sz w:val="28"/>
                <w:szCs w:val="28"/>
              </w:rPr>
            </w:pPr>
            <w:r w:rsidRPr="00021ACE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761F93" w:rsidRDefault="00761F93">
      <w:pPr>
        <w:spacing w:after="0" w:line="259" w:lineRule="auto"/>
        <w:ind w:left="0" w:firstLine="0"/>
        <w:jc w:val="left"/>
      </w:pPr>
    </w:p>
    <w:p w:rsidR="00761F93" w:rsidRDefault="00B61E5D">
      <w:pPr>
        <w:spacing w:after="0" w:line="259" w:lineRule="auto"/>
        <w:ind w:left="51" w:firstLine="0"/>
        <w:jc w:val="center"/>
      </w:pPr>
      <w:r>
        <w:t xml:space="preserve"> </w:t>
      </w:r>
    </w:p>
    <w:p w:rsidR="00761F93" w:rsidRDefault="00761F93">
      <w:pPr>
        <w:spacing w:after="0" w:line="259" w:lineRule="auto"/>
        <w:ind w:left="53" w:firstLine="0"/>
        <w:jc w:val="center"/>
      </w:pPr>
    </w:p>
    <w:p w:rsidR="00761F93" w:rsidRDefault="00B61E5D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761F93" w:rsidRDefault="00B61E5D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021ACE" w:rsidRPr="00D017F6" w:rsidRDefault="00021ACE" w:rsidP="00021ACE">
      <w:pPr>
        <w:spacing w:line="276" w:lineRule="auto"/>
        <w:jc w:val="center"/>
        <w:rPr>
          <w:rFonts w:eastAsia="Calibri"/>
          <w:color w:val="auto"/>
          <w:sz w:val="28"/>
          <w:szCs w:val="28"/>
        </w:rPr>
      </w:pPr>
      <w:r w:rsidRPr="00D017F6">
        <w:rPr>
          <w:rFonts w:eastAsia="Calibri"/>
          <w:color w:val="auto"/>
          <w:sz w:val="28"/>
          <w:szCs w:val="28"/>
        </w:rPr>
        <w:t xml:space="preserve">Фонд оценочных средств </w:t>
      </w:r>
    </w:p>
    <w:p w:rsidR="00021ACE" w:rsidRPr="00D017F6" w:rsidRDefault="00021ACE" w:rsidP="00021ACE">
      <w:pPr>
        <w:spacing w:line="276" w:lineRule="auto"/>
        <w:jc w:val="center"/>
        <w:rPr>
          <w:rFonts w:eastAsia="Calibri"/>
          <w:color w:val="auto"/>
          <w:sz w:val="28"/>
          <w:szCs w:val="28"/>
        </w:rPr>
      </w:pPr>
      <w:r w:rsidRPr="00D017F6">
        <w:rPr>
          <w:rFonts w:eastAsia="Calibri"/>
          <w:color w:val="auto"/>
          <w:sz w:val="28"/>
          <w:szCs w:val="28"/>
        </w:rPr>
        <w:t xml:space="preserve">для проведения текущего контроля и промежуточной аттестации </w:t>
      </w:r>
    </w:p>
    <w:p w:rsidR="00761F93" w:rsidRDefault="00021ACE" w:rsidP="00021ACE">
      <w:pPr>
        <w:spacing w:after="0" w:line="259" w:lineRule="auto"/>
        <w:ind w:left="53" w:firstLine="0"/>
        <w:jc w:val="center"/>
      </w:pPr>
      <w:r w:rsidRPr="00D017F6">
        <w:rPr>
          <w:rFonts w:eastAsia="Calibri"/>
          <w:color w:val="auto"/>
          <w:sz w:val="28"/>
          <w:szCs w:val="28"/>
        </w:rPr>
        <w:t>по дисциплине</w:t>
      </w:r>
      <w:r w:rsidR="00B61E5D">
        <w:rPr>
          <w:rFonts w:ascii="Calibri" w:eastAsia="Calibri" w:hAnsi="Calibri" w:cs="Calibri"/>
          <w:b/>
          <w:sz w:val="26"/>
        </w:rPr>
        <w:t xml:space="preserve"> </w:t>
      </w:r>
    </w:p>
    <w:p w:rsidR="00021ACE" w:rsidRPr="00021ACE" w:rsidRDefault="00B61E5D" w:rsidP="00021ACE">
      <w:pPr>
        <w:spacing w:after="0" w:line="259" w:lineRule="auto"/>
        <w:ind w:left="53" w:firstLine="0"/>
        <w:jc w:val="center"/>
        <w:rPr>
          <w:sz w:val="28"/>
          <w:szCs w:val="28"/>
        </w:rPr>
      </w:pPr>
      <w:r w:rsidRPr="00021ACE">
        <w:rPr>
          <w:rFonts w:ascii="Calibri" w:eastAsia="Calibri" w:hAnsi="Calibri" w:cs="Calibri"/>
          <w:sz w:val="28"/>
          <w:szCs w:val="28"/>
        </w:rPr>
        <w:t xml:space="preserve"> </w:t>
      </w:r>
      <w:r w:rsidR="00021ACE" w:rsidRPr="00021ACE">
        <w:rPr>
          <w:sz w:val="28"/>
          <w:szCs w:val="28"/>
        </w:rPr>
        <w:t xml:space="preserve"> </w:t>
      </w:r>
      <w:r w:rsidR="004B633C">
        <w:rPr>
          <w:sz w:val="28"/>
          <w:szCs w:val="28"/>
        </w:rPr>
        <w:t xml:space="preserve"> ОП.10</w:t>
      </w:r>
      <w:r w:rsidR="00021ACE">
        <w:rPr>
          <w:sz w:val="28"/>
          <w:szCs w:val="28"/>
        </w:rPr>
        <w:t>.</w:t>
      </w:r>
      <w:r w:rsidRPr="00021ACE">
        <w:rPr>
          <w:sz w:val="28"/>
          <w:szCs w:val="28"/>
        </w:rPr>
        <w:t xml:space="preserve"> Основы обучения лиц с особыми</w:t>
      </w:r>
    </w:p>
    <w:p w:rsidR="00021ACE" w:rsidRPr="00021ACE" w:rsidRDefault="00B61E5D">
      <w:pPr>
        <w:pStyle w:val="2"/>
        <w:rPr>
          <w:b w:val="0"/>
        </w:rPr>
      </w:pPr>
      <w:r w:rsidRPr="00021ACE">
        <w:rPr>
          <w:b w:val="0"/>
        </w:rPr>
        <w:t xml:space="preserve"> образовательными потребностями</w:t>
      </w:r>
      <w:r w:rsidR="00021ACE" w:rsidRPr="00021ACE">
        <w:rPr>
          <w:b w:val="0"/>
        </w:rPr>
        <w:t xml:space="preserve"> для </w:t>
      </w:r>
    </w:p>
    <w:p w:rsidR="00761F93" w:rsidRPr="00021ACE" w:rsidRDefault="00021ACE">
      <w:pPr>
        <w:pStyle w:val="2"/>
        <w:rPr>
          <w:b w:val="0"/>
        </w:rPr>
      </w:pPr>
      <w:r w:rsidRPr="00021ACE">
        <w:rPr>
          <w:b w:val="0"/>
        </w:rPr>
        <w:t>специальности</w:t>
      </w:r>
      <w:r w:rsidR="00B61E5D" w:rsidRPr="00021ACE">
        <w:rPr>
          <w:b w:val="0"/>
        </w:rPr>
        <w:t xml:space="preserve"> 44.02.01. Дошкольное образование </w:t>
      </w:r>
    </w:p>
    <w:p w:rsidR="00761F93" w:rsidRDefault="00B61E5D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27138F" w:rsidRPr="0027138F" w:rsidRDefault="0027138F" w:rsidP="0027138F">
      <w:pPr>
        <w:shd w:val="clear" w:color="auto" w:fill="FFFFFF"/>
        <w:spacing w:after="0" w:line="276" w:lineRule="auto"/>
        <w:ind w:left="0" w:firstLine="0"/>
        <w:jc w:val="center"/>
        <w:rPr>
          <w:color w:val="auto"/>
          <w:sz w:val="28"/>
          <w:szCs w:val="28"/>
        </w:rPr>
      </w:pPr>
      <w:r w:rsidRPr="0027138F">
        <w:rPr>
          <w:color w:val="auto"/>
          <w:sz w:val="28"/>
          <w:szCs w:val="28"/>
        </w:rPr>
        <w:t>Форма контроля освоения дисциплины</w:t>
      </w:r>
    </w:p>
    <w:p w:rsidR="0027138F" w:rsidRPr="0027138F" w:rsidRDefault="0027138F" w:rsidP="0027138F">
      <w:pPr>
        <w:shd w:val="clear" w:color="auto" w:fill="FFFFFF"/>
        <w:spacing w:after="0" w:line="276" w:lineRule="auto"/>
        <w:ind w:lef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(Дифференцированный зачет</w:t>
      </w:r>
      <w:r w:rsidRPr="0027138F">
        <w:rPr>
          <w:color w:val="auto"/>
          <w:sz w:val="28"/>
          <w:szCs w:val="28"/>
        </w:rPr>
        <w:t>)</w:t>
      </w:r>
    </w:p>
    <w:p w:rsidR="0027138F" w:rsidRPr="0027138F" w:rsidRDefault="0027138F" w:rsidP="0027138F">
      <w:pPr>
        <w:widowControl w:val="0"/>
        <w:spacing w:after="0" w:line="1" w:lineRule="exact"/>
        <w:ind w:left="0" w:firstLine="0"/>
        <w:jc w:val="left"/>
        <w:rPr>
          <w:rFonts w:eastAsia="Microsoft Sans Serif"/>
          <w:sz w:val="28"/>
          <w:szCs w:val="28"/>
          <w:lang w:bidi="ru-RU"/>
        </w:rPr>
      </w:pPr>
    </w:p>
    <w:p w:rsidR="0027138F" w:rsidRPr="0027138F" w:rsidRDefault="0027138F" w:rsidP="0027138F">
      <w:pPr>
        <w:widowControl w:val="0"/>
        <w:spacing w:after="0" w:line="240" w:lineRule="auto"/>
        <w:ind w:left="0" w:firstLine="0"/>
        <w:jc w:val="left"/>
        <w:rPr>
          <w:rFonts w:eastAsia="Microsoft Sans Serif"/>
          <w:szCs w:val="24"/>
          <w:lang w:bidi="ru-RU"/>
        </w:rPr>
      </w:pPr>
    </w:p>
    <w:p w:rsidR="00761F93" w:rsidRDefault="00B61E5D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61F93" w:rsidRDefault="00B61E5D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61F93" w:rsidRDefault="00B61E5D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61F93" w:rsidRDefault="00B61E5D">
      <w:pPr>
        <w:spacing w:after="2" w:line="237" w:lineRule="auto"/>
        <w:ind w:left="0" w:right="4614" w:firstLine="0"/>
        <w:jc w:val="left"/>
      </w:pPr>
      <w:r>
        <w:rPr>
          <w:b/>
          <w:sz w:val="28"/>
        </w:rPr>
        <w:t xml:space="preserve">  </w:t>
      </w:r>
    </w:p>
    <w:p w:rsidR="00761F93" w:rsidRDefault="00B61E5D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61F93" w:rsidRDefault="00B61E5D">
      <w:pPr>
        <w:spacing w:after="0" w:line="259" w:lineRule="auto"/>
        <w:ind w:left="65" w:firstLine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591B5A" w:rsidRDefault="00591B5A">
      <w:pPr>
        <w:spacing w:after="0" w:line="259" w:lineRule="auto"/>
        <w:ind w:left="65" w:firstLine="0"/>
        <w:jc w:val="center"/>
        <w:rPr>
          <w:b/>
          <w:sz w:val="28"/>
        </w:rPr>
      </w:pPr>
    </w:p>
    <w:p w:rsidR="00591B5A" w:rsidRDefault="00591B5A">
      <w:pPr>
        <w:spacing w:after="0" w:line="259" w:lineRule="auto"/>
        <w:ind w:left="65" w:firstLine="0"/>
        <w:jc w:val="center"/>
        <w:rPr>
          <w:b/>
          <w:sz w:val="28"/>
        </w:rPr>
      </w:pPr>
    </w:p>
    <w:p w:rsidR="00591B5A" w:rsidRDefault="00591B5A">
      <w:pPr>
        <w:spacing w:after="0" w:line="259" w:lineRule="auto"/>
        <w:ind w:left="65" w:firstLine="0"/>
        <w:jc w:val="center"/>
      </w:pPr>
    </w:p>
    <w:p w:rsidR="00761F93" w:rsidRDefault="00B61E5D">
      <w:pPr>
        <w:spacing w:after="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61F93" w:rsidRDefault="0027138F">
      <w:pPr>
        <w:spacing w:after="9" w:line="259" w:lineRule="auto"/>
        <w:ind w:left="54" w:firstLine="0"/>
        <w:jc w:val="center"/>
      </w:pPr>
      <w:r>
        <w:rPr>
          <w:sz w:val="28"/>
        </w:rPr>
        <w:t xml:space="preserve">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140979" w:rsidRPr="00140979" w:rsidRDefault="00B61E5D" w:rsidP="00140979">
      <w:pPr>
        <w:shd w:val="clear" w:color="auto" w:fill="FFFFFF"/>
        <w:spacing w:after="150"/>
        <w:jc w:val="center"/>
        <w:rPr>
          <w:color w:val="auto"/>
          <w:sz w:val="28"/>
          <w:szCs w:val="28"/>
        </w:rPr>
      </w:pPr>
      <w:r>
        <w:t xml:space="preserve"> </w:t>
      </w:r>
      <w:r w:rsidR="00140979" w:rsidRPr="00140979">
        <w:rPr>
          <w:color w:val="auto"/>
          <w:sz w:val="28"/>
          <w:szCs w:val="28"/>
        </w:rPr>
        <w:t>Грозный -</w:t>
      </w:r>
      <w:r w:rsidR="00E208A7">
        <w:rPr>
          <w:color w:val="auto"/>
          <w:sz w:val="28"/>
          <w:szCs w:val="28"/>
        </w:rPr>
        <w:t xml:space="preserve"> </w:t>
      </w:r>
      <w:r w:rsidR="00140979" w:rsidRPr="00140979">
        <w:rPr>
          <w:color w:val="auto"/>
          <w:sz w:val="28"/>
          <w:szCs w:val="28"/>
        </w:rPr>
        <w:t>2023</w:t>
      </w:r>
    </w:p>
    <w:p w:rsidR="00140979" w:rsidRPr="00140979" w:rsidRDefault="00140979" w:rsidP="00140979">
      <w:pPr>
        <w:spacing w:after="0" w:line="360" w:lineRule="auto"/>
        <w:ind w:left="0" w:firstLine="0"/>
        <w:jc w:val="left"/>
        <w:rPr>
          <w:szCs w:val="24"/>
        </w:rPr>
      </w:pPr>
      <w:r w:rsidRPr="00140979">
        <w:rPr>
          <w:szCs w:val="24"/>
        </w:rPr>
        <w:lastRenderedPageBreak/>
        <w:t>Фонд оценочных средств</w:t>
      </w:r>
      <w:r w:rsidRPr="00140979">
        <w:rPr>
          <w:bCs/>
          <w:szCs w:val="24"/>
        </w:rPr>
        <w:t xml:space="preserve"> по учебной дисциплине </w:t>
      </w:r>
      <w:r w:rsidR="004B633C">
        <w:t>ОП.10</w:t>
      </w:r>
      <w:r w:rsidR="0091616D">
        <w:t>.</w:t>
      </w:r>
      <w:r w:rsidR="0091616D">
        <w:t xml:space="preserve"> Основы обучения лиц с особыми</w:t>
      </w:r>
      <w:r w:rsidR="0091616D">
        <w:t xml:space="preserve"> образовательными потребностями</w:t>
      </w:r>
      <w:r w:rsidR="0091616D">
        <w:t xml:space="preserve"> </w:t>
      </w:r>
      <w:r w:rsidR="0091616D">
        <w:rPr>
          <w:rFonts w:eastAsia="Calibri"/>
          <w:color w:val="auto"/>
          <w:szCs w:val="24"/>
        </w:rPr>
        <w:t xml:space="preserve"> </w:t>
      </w:r>
      <w:r w:rsidRPr="00140979">
        <w:rPr>
          <w:rFonts w:eastAsia="Microsoft Sans Serif"/>
          <w:szCs w:val="24"/>
        </w:rPr>
        <w:t xml:space="preserve"> </w:t>
      </w:r>
      <w:r w:rsidRPr="00140979">
        <w:rPr>
          <w:rFonts w:eastAsia="Calibri"/>
          <w:color w:val="auto"/>
          <w:szCs w:val="24"/>
        </w:rPr>
        <w:t xml:space="preserve"> </w:t>
      </w:r>
      <w:r w:rsidRPr="00140979">
        <w:rPr>
          <w:bCs/>
          <w:szCs w:val="24"/>
        </w:rPr>
        <w:t xml:space="preserve"> </w:t>
      </w:r>
      <w:r w:rsidRPr="00140979">
        <w:rPr>
          <w:rFonts w:eastAsia="Calibri"/>
          <w:color w:val="auto"/>
          <w:szCs w:val="24"/>
        </w:rPr>
        <w:t>составлен</w:t>
      </w:r>
      <w:r w:rsidRPr="00140979">
        <w:rPr>
          <w:bCs/>
          <w:szCs w:val="24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140979">
        <w:rPr>
          <w:szCs w:val="24"/>
        </w:rPr>
        <w:t xml:space="preserve"> профессионального образования(СПО) по специальности 44.02.01 Дошкольное образование</w:t>
      </w:r>
    </w:p>
    <w:p w:rsidR="00140979" w:rsidRPr="00140979" w:rsidRDefault="00140979" w:rsidP="00140979">
      <w:pPr>
        <w:spacing w:after="200" w:line="360" w:lineRule="auto"/>
        <w:ind w:left="360" w:right="5"/>
        <w:rPr>
          <w:bCs/>
          <w:szCs w:val="24"/>
        </w:rPr>
      </w:pPr>
      <w:r w:rsidRPr="00140979">
        <w:rPr>
          <w:bCs/>
          <w:szCs w:val="24"/>
        </w:rPr>
        <w:tab/>
      </w:r>
    </w:p>
    <w:p w:rsidR="00140979" w:rsidRPr="00140979" w:rsidRDefault="00140979" w:rsidP="00140979">
      <w:pPr>
        <w:spacing w:after="200" w:line="360" w:lineRule="auto"/>
        <w:ind w:right="5"/>
        <w:rPr>
          <w:szCs w:val="24"/>
          <w:lang w:eastAsia="ar-SA"/>
        </w:rPr>
      </w:pPr>
      <w:r w:rsidRPr="00140979">
        <w:rPr>
          <w:szCs w:val="24"/>
          <w:lang w:eastAsia="ar-SA"/>
        </w:rPr>
        <w:t>Организация-разработчик: ГБПОУ «</w:t>
      </w:r>
      <w:r w:rsidRPr="00140979">
        <w:rPr>
          <w:szCs w:val="24"/>
        </w:rPr>
        <w:t>Чеченский государственный педагогический колледж»</w:t>
      </w:r>
      <w:r w:rsidRPr="00140979">
        <w:rPr>
          <w:szCs w:val="24"/>
          <w:u w:val="single" w:color="000000"/>
        </w:rPr>
        <w:t xml:space="preserve"> </w:t>
      </w:r>
      <w:r w:rsidRPr="00140979">
        <w:rPr>
          <w:szCs w:val="24"/>
        </w:rPr>
        <w:t xml:space="preserve"> </w:t>
      </w:r>
    </w:p>
    <w:p w:rsidR="00140979" w:rsidRPr="00140979" w:rsidRDefault="00140979" w:rsidP="00140979">
      <w:pPr>
        <w:shd w:val="clear" w:color="auto" w:fill="FFFFFF"/>
        <w:spacing w:after="16" w:line="248" w:lineRule="auto"/>
        <w:ind w:left="-567" w:right="5"/>
        <w:rPr>
          <w:spacing w:val="-2"/>
          <w:szCs w:val="24"/>
        </w:rPr>
      </w:pPr>
      <w:r w:rsidRPr="00140979">
        <w:rPr>
          <w:spacing w:val="-2"/>
          <w:szCs w:val="24"/>
        </w:rPr>
        <w:t xml:space="preserve">           Разработчик: преподаватель ГБПОУ «ЧГПК» </w:t>
      </w:r>
      <w:proofErr w:type="spellStart"/>
      <w:r w:rsidR="0091616D">
        <w:rPr>
          <w:spacing w:val="-2"/>
          <w:szCs w:val="24"/>
        </w:rPr>
        <w:t>Хажгириева</w:t>
      </w:r>
      <w:proofErr w:type="spellEnd"/>
      <w:r w:rsidR="0091616D">
        <w:rPr>
          <w:spacing w:val="-2"/>
          <w:szCs w:val="24"/>
        </w:rPr>
        <w:t xml:space="preserve"> Б.М.</w:t>
      </w:r>
    </w:p>
    <w:p w:rsidR="00140979" w:rsidRPr="00140979" w:rsidRDefault="00140979" w:rsidP="00140979">
      <w:pPr>
        <w:spacing w:after="200" w:line="276" w:lineRule="auto"/>
        <w:ind w:right="5"/>
        <w:rPr>
          <w:szCs w:val="24"/>
        </w:rPr>
      </w:pPr>
      <w:r w:rsidRPr="00140979">
        <w:rPr>
          <w:szCs w:val="24"/>
        </w:rPr>
        <w:t xml:space="preserve"> </w:t>
      </w:r>
    </w:p>
    <w:p w:rsidR="00140979" w:rsidRPr="00140979" w:rsidRDefault="00140979" w:rsidP="00140979">
      <w:pPr>
        <w:spacing w:after="0" w:line="240" w:lineRule="auto"/>
        <w:ind w:left="103" w:right="142"/>
        <w:rPr>
          <w:szCs w:val="24"/>
        </w:rPr>
      </w:pPr>
    </w:p>
    <w:p w:rsidR="00140979" w:rsidRPr="00140979" w:rsidRDefault="00140979" w:rsidP="00140979">
      <w:pPr>
        <w:spacing w:after="0" w:line="240" w:lineRule="auto"/>
        <w:ind w:left="103" w:right="142"/>
        <w:rPr>
          <w:szCs w:val="24"/>
        </w:rPr>
      </w:pPr>
    </w:p>
    <w:p w:rsidR="00140979" w:rsidRPr="00140979" w:rsidRDefault="00140979" w:rsidP="00140979">
      <w:pPr>
        <w:spacing w:after="0" w:line="240" w:lineRule="auto"/>
        <w:ind w:left="103" w:right="142"/>
        <w:rPr>
          <w:szCs w:val="24"/>
        </w:rPr>
      </w:pPr>
    </w:p>
    <w:p w:rsidR="00140979" w:rsidRPr="00140979" w:rsidRDefault="00140979" w:rsidP="00140979">
      <w:pPr>
        <w:spacing w:after="0" w:line="240" w:lineRule="auto"/>
        <w:ind w:left="103" w:right="142"/>
        <w:rPr>
          <w:szCs w:val="24"/>
        </w:rPr>
      </w:pPr>
    </w:p>
    <w:p w:rsidR="00140979" w:rsidRPr="00140979" w:rsidRDefault="00140979" w:rsidP="00140979">
      <w:pPr>
        <w:spacing w:after="0" w:line="240" w:lineRule="auto"/>
        <w:ind w:left="103" w:right="142"/>
        <w:rPr>
          <w:szCs w:val="24"/>
        </w:rPr>
      </w:pPr>
      <w:r w:rsidRPr="00140979">
        <w:rPr>
          <w:szCs w:val="24"/>
        </w:rPr>
        <w:t>РАСМОТРЕН И ОДОБРЕН                                         ПРИНЯТ</w:t>
      </w:r>
    </w:p>
    <w:p w:rsidR="00140979" w:rsidRPr="00140979" w:rsidRDefault="00140979" w:rsidP="00140979">
      <w:pPr>
        <w:spacing w:after="0" w:line="240" w:lineRule="auto"/>
        <w:ind w:left="103" w:right="142"/>
        <w:rPr>
          <w:szCs w:val="24"/>
        </w:rPr>
      </w:pPr>
      <w:r w:rsidRPr="00140979">
        <w:rPr>
          <w:szCs w:val="24"/>
        </w:rPr>
        <w:t>на заседании ПЦК</w:t>
      </w:r>
    </w:p>
    <w:p w:rsidR="00140979" w:rsidRPr="00140979" w:rsidRDefault="00140979" w:rsidP="00140979">
      <w:pPr>
        <w:tabs>
          <w:tab w:val="left" w:pos="5355"/>
          <w:tab w:val="left" w:pos="5745"/>
        </w:tabs>
        <w:spacing w:after="0" w:line="240" w:lineRule="auto"/>
        <w:ind w:left="103" w:right="142"/>
        <w:rPr>
          <w:szCs w:val="24"/>
        </w:rPr>
      </w:pPr>
      <w:r w:rsidRPr="00140979">
        <w:rPr>
          <w:szCs w:val="24"/>
        </w:rPr>
        <w:t xml:space="preserve">«ОГСЭ дисциплины» </w:t>
      </w:r>
      <w:r w:rsidRPr="00140979">
        <w:rPr>
          <w:szCs w:val="24"/>
        </w:rPr>
        <w:tab/>
        <w:t xml:space="preserve">на заседании Педагогического </w:t>
      </w:r>
    </w:p>
    <w:p w:rsidR="00140979" w:rsidRPr="00140979" w:rsidRDefault="00140979" w:rsidP="00140979">
      <w:pPr>
        <w:tabs>
          <w:tab w:val="left" w:pos="5745"/>
        </w:tabs>
        <w:spacing w:after="0" w:line="240" w:lineRule="auto"/>
        <w:ind w:left="103" w:right="142"/>
        <w:rPr>
          <w:szCs w:val="24"/>
        </w:rPr>
      </w:pPr>
      <w:r w:rsidRPr="00140979">
        <w:rPr>
          <w:szCs w:val="24"/>
        </w:rPr>
        <w:t>Протокол № 9 от 25.04.2023г.                                     совета ГБПОУ «ЧГПК»</w:t>
      </w:r>
    </w:p>
    <w:p w:rsidR="00140979" w:rsidRPr="00140979" w:rsidRDefault="00140979" w:rsidP="00140979">
      <w:pPr>
        <w:tabs>
          <w:tab w:val="left" w:pos="5370"/>
        </w:tabs>
        <w:spacing w:after="0" w:line="240" w:lineRule="auto"/>
        <w:ind w:left="103" w:right="142"/>
        <w:rPr>
          <w:szCs w:val="24"/>
        </w:rPr>
      </w:pPr>
      <w:r w:rsidRPr="00140979">
        <w:rPr>
          <w:szCs w:val="24"/>
        </w:rPr>
        <w:t xml:space="preserve">Председатель ПЦК </w:t>
      </w:r>
      <w:proofErr w:type="spellStart"/>
      <w:r w:rsidRPr="00140979">
        <w:rPr>
          <w:szCs w:val="24"/>
        </w:rPr>
        <w:t>Уциева</w:t>
      </w:r>
      <w:proofErr w:type="spellEnd"/>
      <w:r w:rsidRPr="00140979">
        <w:rPr>
          <w:szCs w:val="24"/>
        </w:rPr>
        <w:t xml:space="preserve"> З.А.</w:t>
      </w:r>
      <w:r w:rsidRPr="00140979">
        <w:rPr>
          <w:szCs w:val="24"/>
        </w:rPr>
        <w:tab/>
        <w:t>Протокол № 7 от 26.04.2023г.</w:t>
      </w:r>
    </w:p>
    <w:p w:rsidR="00140979" w:rsidRPr="00140979" w:rsidRDefault="00140979" w:rsidP="00140979">
      <w:pPr>
        <w:spacing w:after="0" w:line="240" w:lineRule="auto"/>
        <w:ind w:left="103" w:right="142"/>
        <w:rPr>
          <w:szCs w:val="24"/>
        </w:rPr>
      </w:pPr>
      <w:r w:rsidRPr="00140979">
        <w:rPr>
          <w:szCs w:val="24"/>
        </w:rPr>
        <w:t xml:space="preserve"> </w:t>
      </w:r>
    </w:p>
    <w:p w:rsidR="00140979" w:rsidRPr="00140979" w:rsidRDefault="00140979" w:rsidP="00140979">
      <w:pPr>
        <w:autoSpaceDE w:val="0"/>
        <w:autoSpaceDN w:val="0"/>
        <w:adjustRightInd w:val="0"/>
        <w:spacing w:after="200" w:line="276" w:lineRule="auto"/>
        <w:ind w:right="-143"/>
        <w:rPr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p w:rsidR="00140979" w:rsidRP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  <w:r w:rsidRPr="00140979">
        <w:rPr>
          <w:rFonts w:eastAsia="Microsoft Sans Serif"/>
          <w:caps/>
          <w:szCs w:val="24"/>
        </w:rPr>
        <w:lastRenderedPageBreak/>
        <w:t>СОДЕРЖАНИЕ</w:t>
      </w:r>
    </w:p>
    <w:p w:rsidR="00140979" w:rsidRPr="00140979" w:rsidRDefault="00140979" w:rsidP="00140979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28"/>
        <w:gridCol w:w="7931"/>
        <w:gridCol w:w="614"/>
      </w:tblGrid>
      <w:tr w:rsidR="00140979" w:rsidRPr="00140979" w:rsidTr="00B61E5D">
        <w:tc>
          <w:tcPr>
            <w:tcW w:w="543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szCs w:val="24"/>
              </w:rPr>
              <w:t>1</w:t>
            </w:r>
          </w:p>
        </w:tc>
        <w:tc>
          <w:tcPr>
            <w:tcW w:w="8351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caps/>
                <w:szCs w:val="24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140979" w:rsidRPr="00140979" w:rsidRDefault="00140979" w:rsidP="00140979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>
              <w:rPr>
                <w:rFonts w:eastAsia="Microsoft Sans Serif"/>
                <w:szCs w:val="24"/>
              </w:rPr>
              <w:t>5</w:t>
            </w:r>
          </w:p>
        </w:tc>
      </w:tr>
      <w:tr w:rsidR="00140979" w:rsidRPr="00140979" w:rsidTr="00B61E5D">
        <w:tc>
          <w:tcPr>
            <w:tcW w:w="543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szCs w:val="24"/>
              </w:rPr>
              <w:t>2</w:t>
            </w:r>
          </w:p>
        </w:tc>
        <w:tc>
          <w:tcPr>
            <w:tcW w:w="8351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caps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140979" w:rsidRPr="00140979" w:rsidRDefault="00140979" w:rsidP="00140979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</w:p>
        </w:tc>
      </w:tr>
      <w:tr w:rsidR="00140979" w:rsidRPr="00140979" w:rsidTr="00B61E5D">
        <w:tc>
          <w:tcPr>
            <w:tcW w:w="543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szCs w:val="24"/>
              </w:rPr>
              <w:t>3</w:t>
            </w:r>
          </w:p>
        </w:tc>
        <w:tc>
          <w:tcPr>
            <w:tcW w:w="8351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caps/>
                <w:szCs w:val="24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140979" w:rsidRPr="00140979" w:rsidRDefault="00140979" w:rsidP="00140979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szCs w:val="24"/>
              </w:rPr>
              <w:t>5</w:t>
            </w:r>
          </w:p>
        </w:tc>
      </w:tr>
      <w:tr w:rsidR="00140979" w:rsidRPr="00140979" w:rsidTr="00B61E5D">
        <w:tc>
          <w:tcPr>
            <w:tcW w:w="543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szCs w:val="24"/>
              </w:rPr>
              <w:t>4</w:t>
            </w:r>
          </w:p>
        </w:tc>
        <w:tc>
          <w:tcPr>
            <w:tcW w:w="8351" w:type="dxa"/>
          </w:tcPr>
          <w:p w:rsidR="00140979" w:rsidRPr="00140979" w:rsidRDefault="00140979" w:rsidP="00140979">
            <w:pPr>
              <w:widowControl w:val="0"/>
              <w:spacing w:after="84" w:line="360" w:lineRule="auto"/>
              <w:ind w:left="-4"/>
              <w:jc w:val="left"/>
              <w:rPr>
                <w:rFonts w:eastAsia="Microsoft Sans Serif"/>
                <w:caps/>
                <w:szCs w:val="24"/>
              </w:rPr>
            </w:pPr>
            <w:r w:rsidRPr="00140979">
              <w:rPr>
                <w:rFonts w:eastAsia="Microsoft Sans Serif"/>
                <w:caps/>
                <w:szCs w:val="24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140979" w:rsidRPr="00140979" w:rsidRDefault="00140979" w:rsidP="00140979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140979">
              <w:rPr>
                <w:rFonts w:eastAsia="Microsoft Sans Serif"/>
                <w:szCs w:val="24"/>
              </w:rPr>
              <w:t>26</w:t>
            </w:r>
          </w:p>
        </w:tc>
      </w:tr>
    </w:tbl>
    <w:p w:rsidR="00140979" w:rsidRPr="00140979" w:rsidRDefault="00140979" w:rsidP="00140979">
      <w:pPr>
        <w:widowControl w:val="0"/>
        <w:spacing w:after="0" w:line="240" w:lineRule="auto"/>
        <w:ind w:left="567" w:right="567" w:firstLine="0"/>
        <w:jc w:val="center"/>
        <w:rPr>
          <w:rFonts w:eastAsia="Microsoft Sans Serif"/>
          <w:szCs w:val="24"/>
          <w:lang w:bidi="ru-RU"/>
        </w:rPr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140979" w:rsidRDefault="00140979">
      <w:pPr>
        <w:pStyle w:val="2"/>
        <w:ind w:right="5"/>
      </w:pPr>
    </w:p>
    <w:p w:rsidR="00761F93" w:rsidRDefault="00761F93"/>
    <w:p w:rsidR="00761F93" w:rsidRDefault="00B61E5D">
      <w:pPr>
        <w:spacing w:after="497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spacing w:after="45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61F93" w:rsidRDefault="00B61E5D">
      <w:pPr>
        <w:spacing w:after="45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761F93" w:rsidRDefault="00B61E5D">
      <w:pPr>
        <w:spacing w:after="450" w:line="259" w:lineRule="auto"/>
        <w:ind w:left="65" w:firstLine="0"/>
        <w:jc w:val="center"/>
      </w:pPr>
      <w:r>
        <w:rPr>
          <w:b/>
          <w:sz w:val="28"/>
        </w:rPr>
        <w:t xml:space="preserve"> </w:t>
      </w:r>
    </w:p>
    <w:p w:rsidR="0091616D" w:rsidRDefault="0091616D">
      <w:pPr>
        <w:pStyle w:val="1"/>
        <w:ind w:right="0"/>
      </w:pPr>
      <w:bookmarkStart w:id="0" w:name="_Toc36296"/>
      <w:r>
        <w:lastRenderedPageBreak/>
        <w:t>Паспорт фондов</w:t>
      </w:r>
      <w:r w:rsidR="00B61E5D">
        <w:t xml:space="preserve"> оценочных средств </w:t>
      </w:r>
    </w:p>
    <w:p w:rsidR="00761F93" w:rsidRDefault="004B633C" w:rsidP="0091616D">
      <w:pPr>
        <w:pStyle w:val="1"/>
        <w:numPr>
          <w:ilvl w:val="0"/>
          <w:numId w:val="0"/>
        </w:numPr>
        <w:ind w:left="10" w:right="0"/>
      </w:pPr>
      <w:r>
        <w:t>ОП.10</w:t>
      </w:r>
      <w:r w:rsidR="0091616D">
        <w:t>.</w:t>
      </w:r>
      <w:r w:rsidR="00B61E5D">
        <w:t xml:space="preserve"> Основы обучения лиц с особыми образовательными потребностями</w:t>
      </w:r>
      <w:bookmarkEnd w:id="0"/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1"/>
        </w:numPr>
        <w:spacing w:after="6" w:line="248" w:lineRule="auto"/>
        <w:ind w:hanging="300"/>
        <w:jc w:val="left"/>
      </w:pPr>
      <w:r>
        <w:rPr>
          <w:b/>
        </w:rPr>
        <w:t xml:space="preserve">Область применения </w:t>
      </w:r>
    </w:p>
    <w:p w:rsidR="00761F93" w:rsidRDefault="00B61E5D">
      <w:pPr>
        <w:ind w:left="0" w:firstLine="708"/>
      </w:pPr>
      <w:r>
        <w:t xml:space="preserve">Комплект </w:t>
      </w:r>
      <w:r>
        <w:rPr>
          <w:b/>
        </w:rPr>
        <w:t xml:space="preserve">оценочных средств </w:t>
      </w:r>
      <w:r>
        <w:t>(КОС) предназначен для проверки результат</w:t>
      </w:r>
      <w:r w:rsidR="006B48A1">
        <w:t xml:space="preserve">ов освоения учебной дисциплины </w:t>
      </w:r>
      <w:r w:rsidR="004B633C">
        <w:t>ОП.10.</w:t>
      </w:r>
      <w:r>
        <w:t xml:space="preserve"> Основы обучения лиц с особыми</w:t>
      </w:r>
      <w:r w:rsidR="006B48A1">
        <w:t xml:space="preserve"> образовательными потребностями</w:t>
      </w:r>
      <w:r>
        <w:t xml:space="preserve"> программы подготовки специалистов среднего сп</w:t>
      </w:r>
      <w:r w:rsidR="006B48A1">
        <w:t>ециальности 44.02.01 Дошкольное образование</w:t>
      </w:r>
      <w:r>
        <w:t xml:space="preserve">. Объем часов на аудиторную нагрузку 96 на самостоятельную работу 16.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1"/>
        </w:numPr>
        <w:spacing w:after="6" w:line="248" w:lineRule="auto"/>
        <w:ind w:hanging="300"/>
        <w:jc w:val="left"/>
      </w:pPr>
      <w:r>
        <w:rPr>
          <w:b/>
        </w:rPr>
        <w:t xml:space="preserve">Объекты оценивания – результаты освоения  </w:t>
      </w:r>
    </w:p>
    <w:p w:rsidR="00761F93" w:rsidRDefault="00B61E5D">
      <w:pPr>
        <w:ind w:left="0" w:firstLine="708"/>
      </w:pPr>
      <w:r>
        <w:t>Комплект КОС позволяет оценить следующие результаты освоения учебной дисциплины в соответствии с ФГОС специальности 44.02.01 «Дошкольное образование» и рабо</w:t>
      </w:r>
      <w:r w:rsidR="004B633C">
        <w:t>чей программой дисциплины «ОП.10.</w:t>
      </w:r>
      <w:r>
        <w:t xml:space="preserve"> Основы обучения лиц с особыми образовательными потребностями»: </w:t>
      </w:r>
    </w:p>
    <w:tbl>
      <w:tblPr>
        <w:tblStyle w:val="TableGrid"/>
        <w:tblW w:w="8642" w:type="dxa"/>
        <w:tblInd w:w="600" w:type="dxa"/>
        <w:tblCellMar>
          <w:top w:w="9" w:type="dxa"/>
          <w:left w:w="10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3901"/>
        <w:gridCol w:w="3752"/>
      </w:tblGrid>
      <w:tr w:rsidR="00761F93">
        <w:trPr>
          <w:trHeight w:val="83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0" w:right="111" w:firstLine="0"/>
              <w:jc w:val="center"/>
            </w:pPr>
            <w:r>
              <w:rPr>
                <w:b/>
              </w:rPr>
              <w:t xml:space="preserve">Код </w:t>
            </w:r>
          </w:p>
          <w:p w:rsidR="00761F93" w:rsidRDefault="00B61E5D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ПК, </w:t>
            </w:r>
          </w:p>
          <w:p w:rsidR="00761F93" w:rsidRDefault="00B61E5D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</w:rPr>
              <w:t xml:space="preserve">ОК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Умения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0" w:right="106" w:firstLine="0"/>
              <w:jc w:val="center"/>
            </w:pPr>
            <w:r>
              <w:rPr>
                <w:b/>
              </w:rPr>
              <w:t xml:space="preserve">Знания </w:t>
            </w:r>
          </w:p>
        </w:tc>
      </w:tr>
      <w:tr w:rsidR="00761F93">
        <w:trPr>
          <w:trHeight w:val="829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2" w:firstLine="0"/>
              <w:jc w:val="left"/>
            </w:pPr>
            <w:r>
              <w:t xml:space="preserve">ОК 01, </w:t>
            </w:r>
          </w:p>
          <w:p w:rsidR="00761F93" w:rsidRDefault="00B61E5D">
            <w:pPr>
              <w:spacing w:after="0" w:line="259" w:lineRule="auto"/>
              <w:ind w:left="2" w:firstLine="0"/>
              <w:jc w:val="left"/>
            </w:pPr>
            <w:r>
              <w:t xml:space="preserve">ОК 02, </w:t>
            </w:r>
          </w:p>
          <w:p w:rsidR="00761F93" w:rsidRDefault="00B61E5D">
            <w:pPr>
              <w:spacing w:after="0" w:line="259" w:lineRule="auto"/>
              <w:ind w:left="2" w:firstLine="0"/>
            </w:pPr>
            <w:r>
              <w:t xml:space="preserve">ОК 09, ПК 1.2.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41" w:lineRule="auto"/>
              <w:ind w:left="0" w:right="106" w:firstLine="0"/>
            </w:pPr>
            <w: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 </w:t>
            </w:r>
          </w:p>
          <w:p w:rsidR="00761F93" w:rsidRDefault="00B61E5D">
            <w:pPr>
              <w:spacing w:after="0" w:line="241" w:lineRule="auto"/>
              <w:ind w:left="0" w:right="107" w:firstLine="0"/>
            </w:pPr>
            <w:r>
              <w:t xml:space="preserve">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 определять задачи для поиска информации, необходимые </w:t>
            </w:r>
          </w:p>
          <w:p w:rsidR="00761F93" w:rsidRDefault="00B61E5D">
            <w:pPr>
              <w:spacing w:after="0" w:line="241" w:lineRule="auto"/>
              <w:ind w:left="0" w:right="110" w:firstLine="0"/>
            </w:pPr>
            <w:r>
              <w:t xml:space="preserve">источники информации; планировать процесс поиска; структурировать получаемую информацию; выделять наиболее значимое в перечне информации; </w:t>
            </w:r>
          </w:p>
          <w:p w:rsidR="00761F93" w:rsidRDefault="00B61E5D">
            <w:pPr>
              <w:spacing w:after="0" w:line="259" w:lineRule="auto"/>
              <w:ind w:left="0" w:right="107" w:firstLine="0"/>
            </w:pPr>
            <w:r>
              <w:t xml:space="preserve">оценивать практическую значимость результатов поиска; оформлять результаты поиска, применять средства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line="242" w:lineRule="auto"/>
              <w:ind w:left="0" w:right="107" w:firstLine="0"/>
              <w:jc w:val="right"/>
            </w:pPr>
            <w:r>
              <w:t xml:space="preserve">основные источники информации и ресурсы для решения задач и проблем </w:t>
            </w:r>
            <w:r>
              <w:tab/>
              <w:t xml:space="preserve">в </w:t>
            </w:r>
            <w:r>
              <w:tab/>
              <w:t xml:space="preserve">профессиональном и/или социальном контексте; алгоритмы выполнения работ в профессиональной </w:t>
            </w:r>
            <w:r>
              <w:tab/>
              <w:t xml:space="preserve">и </w:t>
            </w:r>
            <w:r>
              <w:tab/>
              <w:t xml:space="preserve">смежных </w:t>
            </w:r>
          </w:p>
          <w:p w:rsidR="00761F93" w:rsidRDefault="00B61E5D">
            <w:pPr>
              <w:spacing w:after="0" w:line="259" w:lineRule="auto"/>
              <w:ind w:left="2" w:firstLine="0"/>
              <w:jc w:val="left"/>
            </w:pPr>
            <w:r>
              <w:t xml:space="preserve">областях; </w:t>
            </w:r>
          </w:p>
          <w:p w:rsidR="00761F93" w:rsidRDefault="00B61E5D">
            <w:pPr>
              <w:spacing w:after="0" w:line="241" w:lineRule="auto"/>
              <w:ind w:left="2" w:right="108" w:firstLine="0"/>
            </w:pPr>
            <w:r>
              <w:t xml:space="preserve">методы работы в профессиональной и смежных сферах; </w:t>
            </w:r>
          </w:p>
          <w:p w:rsidR="00761F93" w:rsidRDefault="00B61E5D">
            <w:pPr>
              <w:spacing w:after="0" w:line="240" w:lineRule="auto"/>
              <w:ind w:left="2" w:right="108" w:firstLine="0"/>
            </w:pPr>
            <w:r>
              <w:t xml:space="preserve">структуру плана для решения задач; порядок оценки результатов решения задач профессиональной деятельности; </w:t>
            </w:r>
          </w:p>
          <w:p w:rsidR="00761F93" w:rsidRDefault="00B61E5D">
            <w:pPr>
              <w:spacing w:after="1" w:line="240" w:lineRule="auto"/>
              <w:ind w:left="2" w:right="106" w:firstLine="0"/>
            </w:pPr>
            <w:r>
              <w:t xml:space="preserve">перечень информационных источников, применяемых в профессиональной деятельности; прием структурирования </w:t>
            </w:r>
          </w:p>
          <w:p w:rsidR="00761F93" w:rsidRDefault="00B61E5D">
            <w:pPr>
              <w:spacing w:after="0" w:line="241" w:lineRule="auto"/>
              <w:ind w:left="2" w:right="269" w:firstLine="0"/>
              <w:jc w:val="left"/>
            </w:pPr>
            <w:r>
              <w:t xml:space="preserve">информации; формат </w:t>
            </w:r>
            <w:proofErr w:type="gramStart"/>
            <w:r>
              <w:t>оформления  результатов</w:t>
            </w:r>
            <w:proofErr w:type="gramEnd"/>
            <w:r>
              <w:t xml:space="preserve"> </w:t>
            </w:r>
          </w:p>
          <w:p w:rsidR="00761F93" w:rsidRDefault="00B61E5D">
            <w:pPr>
              <w:spacing w:after="0" w:line="240" w:lineRule="auto"/>
              <w:ind w:left="2" w:right="105" w:firstLine="0"/>
            </w:pPr>
            <w:r>
              <w:t xml:space="preserve">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</w:t>
            </w:r>
            <w:proofErr w:type="gramStart"/>
            <w:r>
              <w:t>числе  с</w:t>
            </w:r>
            <w:proofErr w:type="gramEnd"/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2" w:right="108" w:firstLine="0"/>
            </w:pPr>
            <w:r>
              <w:t xml:space="preserve">использованием цифровых средств; правила построения </w:t>
            </w:r>
            <w:r>
              <w:lastRenderedPageBreak/>
              <w:t xml:space="preserve">простых и сложных предложений на профессиональные темы; </w:t>
            </w:r>
          </w:p>
        </w:tc>
      </w:tr>
      <w:tr w:rsidR="00761F93">
        <w:trPr>
          <w:trHeight w:val="6637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761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40" w:lineRule="auto"/>
              <w:ind w:left="0" w:firstLine="0"/>
            </w:pPr>
            <w:r>
              <w:t xml:space="preserve">информационных технологий для решения </w:t>
            </w:r>
            <w:proofErr w:type="gramStart"/>
            <w:r>
              <w:t>профессиональных  задач</w:t>
            </w:r>
            <w:proofErr w:type="gramEnd"/>
            <w:r>
              <w:t xml:space="preserve">; </w:t>
            </w:r>
          </w:p>
          <w:p w:rsidR="00761F93" w:rsidRDefault="00B61E5D">
            <w:pPr>
              <w:tabs>
                <w:tab w:val="right" w:pos="3795"/>
              </w:tabs>
              <w:spacing w:after="0" w:line="259" w:lineRule="auto"/>
              <w:ind w:left="0" w:firstLine="0"/>
              <w:jc w:val="left"/>
            </w:pPr>
            <w:r>
              <w:t xml:space="preserve">использовать </w:t>
            </w:r>
            <w:r>
              <w:tab/>
              <w:t xml:space="preserve">современное </w:t>
            </w:r>
          </w:p>
          <w:p w:rsidR="00761F93" w:rsidRDefault="00B61E5D">
            <w:pPr>
              <w:spacing w:after="7" w:line="239" w:lineRule="auto"/>
              <w:ind w:left="0" w:firstLine="0"/>
              <w:jc w:val="left"/>
            </w:pPr>
            <w:r>
              <w:t xml:space="preserve">программное обеспечение; использовать различные цифровые средства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  <w:p w:rsidR="00761F93" w:rsidRDefault="00B61E5D">
            <w:pPr>
              <w:spacing w:after="1" w:line="240" w:lineRule="auto"/>
              <w:ind w:left="0" w:right="60" w:firstLine="0"/>
            </w:pPr>
            <w:r>
              <w:t xml:space="preserve">профессиональных задач; понимать общий смысл четко произнесенных высказываний на известные темы </w:t>
            </w:r>
          </w:p>
          <w:p w:rsidR="00761F93" w:rsidRDefault="00B61E5D">
            <w:pPr>
              <w:spacing w:after="0" w:line="240" w:lineRule="auto"/>
              <w:ind w:left="0" w:right="59" w:firstLine="0"/>
            </w:pPr>
            <w:r>
              <w:t xml:space="preserve">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</w:t>
            </w:r>
          </w:p>
          <w:p w:rsidR="00761F93" w:rsidRDefault="00B61E5D">
            <w:pPr>
              <w:spacing w:after="0" w:line="241" w:lineRule="auto"/>
              <w:ind w:left="0" w:firstLine="0"/>
            </w:pPr>
            <w:r>
              <w:t xml:space="preserve">кратко обосновывать и объяснять свои действия (текущие и </w:t>
            </w:r>
          </w:p>
          <w:p w:rsidR="00761F93" w:rsidRDefault="00B61E5D">
            <w:pPr>
              <w:spacing w:after="0" w:line="259" w:lineRule="auto"/>
              <w:ind w:left="0" w:firstLine="0"/>
              <w:jc w:val="left"/>
            </w:pPr>
            <w:r>
              <w:t xml:space="preserve">планируемые); </w:t>
            </w:r>
          </w:p>
          <w:p w:rsidR="00761F93" w:rsidRDefault="00B61E5D">
            <w:pPr>
              <w:spacing w:after="0" w:line="259" w:lineRule="auto"/>
              <w:ind w:left="0" w:firstLine="0"/>
              <w:jc w:val="left"/>
            </w:pPr>
            <w:r>
              <w:t xml:space="preserve">писать простые связные сообщения на знакомые или интересующие профессиональные темы.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2" w:right="57" w:firstLine="0"/>
            </w:pPr>
            <w:r>
              <w:t xml:space="preserve">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 </w:t>
            </w:r>
          </w:p>
        </w:tc>
      </w:tr>
    </w:tbl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1"/>
        </w:numPr>
        <w:spacing w:after="6" w:line="248" w:lineRule="auto"/>
        <w:ind w:hanging="300"/>
        <w:jc w:val="left"/>
      </w:pPr>
      <w:r>
        <w:rPr>
          <w:b/>
        </w:rPr>
        <w:t xml:space="preserve">Формы контроля и оценки результатов освоения дисциплины </w:t>
      </w:r>
    </w:p>
    <w:p w:rsidR="00761F93" w:rsidRDefault="00B61E5D">
      <w:pPr>
        <w:ind w:left="0" w:firstLine="708"/>
      </w:pPr>
      <w:r>
        <w:t xml:space="preserve">Контроль и оценка результатов освоения – это выявление, измерение и оценивание знаний, умений и формирующихся общих и профессиональных компетенций в рамках освоения дисциплины. </w:t>
      </w:r>
    </w:p>
    <w:p w:rsidR="00761F93" w:rsidRDefault="00B61E5D">
      <w:pPr>
        <w:ind w:left="0" w:firstLine="708"/>
      </w:pPr>
      <w:r>
        <w:t>В соответствии с учебным планом специальности 44.02.01 «Дошкольное образование» и рабочей программой</w:t>
      </w:r>
      <w:r w:rsidR="008B0B22">
        <w:t xml:space="preserve"> дисциплины «ОП.10.</w:t>
      </w:r>
      <w:r>
        <w:t xml:space="preserve"> Основы обучения лиц с особыми образовательными потребностями» предусматривается текущий и промежуточный контроль результатов освоения.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3.1 Формы текущего контроля  </w:t>
      </w:r>
    </w:p>
    <w:p w:rsidR="00761F93" w:rsidRDefault="00B61E5D">
      <w:pPr>
        <w:ind w:left="0" w:firstLine="708"/>
      </w:pPr>
      <w:r>
        <w:t xml:space="preserve">Текущий контроль успеваемости представляет собой проверку усвоения учебного материала, регулярно осуществляемую на протяжении курса обучения. </w:t>
      </w:r>
    </w:p>
    <w:p w:rsidR="00761F93" w:rsidRDefault="00B61E5D">
      <w:pPr>
        <w:ind w:left="0" w:firstLine="708"/>
      </w:pPr>
      <w:r>
        <w:t xml:space="preserve">Текущий контроль результатов освоения дисциплины в соответствии с рабочей программой происходит при использовании следующих обязательных форм контроля: </w:t>
      </w:r>
    </w:p>
    <w:p w:rsidR="00761F93" w:rsidRDefault="00B61E5D">
      <w:pPr>
        <w:spacing w:after="10"/>
        <w:ind w:left="703"/>
      </w:pPr>
      <w:r>
        <w:rPr>
          <w:i/>
        </w:rPr>
        <w:t xml:space="preserve"> – выполнение практических работ,  </w:t>
      </w:r>
    </w:p>
    <w:p w:rsidR="00761F93" w:rsidRDefault="00B61E5D">
      <w:pPr>
        <w:numPr>
          <w:ilvl w:val="0"/>
          <w:numId w:val="2"/>
        </w:numPr>
        <w:spacing w:after="10"/>
        <w:ind w:hanging="139"/>
      </w:pPr>
      <w:r>
        <w:rPr>
          <w:i/>
        </w:rPr>
        <w:t xml:space="preserve">проверка выполнения самостоятельной работы студентов,  </w:t>
      </w:r>
    </w:p>
    <w:p w:rsidR="00761F93" w:rsidRDefault="00B61E5D">
      <w:pPr>
        <w:numPr>
          <w:ilvl w:val="0"/>
          <w:numId w:val="2"/>
        </w:numPr>
        <w:spacing w:after="10"/>
        <w:ind w:hanging="139"/>
      </w:pPr>
      <w:r>
        <w:rPr>
          <w:i/>
        </w:rPr>
        <w:t xml:space="preserve">проверка выполнения контрольных работ, </w:t>
      </w:r>
    </w:p>
    <w:p w:rsidR="00761F93" w:rsidRDefault="00B61E5D">
      <w:pPr>
        <w:ind w:left="0" w:firstLine="708"/>
      </w:pPr>
      <w:r>
        <w:t xml:space="preserve">Во время проведения учебных занятий дополнительно используются следующие формы текущего контроля – </w:t>
      </w:r>
      <w:r>
        <w:rPr>
          <w:i/>
        </w:rPr>
        <w:t xml:space="preserve">устный опрос, тестирование по темам отдельных занятий.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0" w:firstLine="708"/>
      </w:pPr>
      <w:r>
        <w:rPr>
          <w:b/>
        </w:rPr>
        <w:t xml:space="preserve">Выполнение и практических работ. </w:t>
      </w:r>
      <w:r>
        <w:t xml:space="preserve">Практические работы проводятся с целью усвоения и закрепления практических умений и знаний, овладения профессиональными компетенциями. 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lastRenderedPageBreak/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Список практических работ: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№1 </w:t>
      </w:r>
    </w:p>
    <w:p w:rsidR="00761F93" w:rsidRDefault="00B61E5D">
      <w:pPr>
        <w:ind w:left="715"/>
      </w:pPr>
      <w:r>
        <w:rPr>
          <w:b/>
        </w:rPr>
        <w:t xml:space="preserve">Тема 1.1. Предмет и задачи специальной педагогики и специальной психологии </w:t>
      </w:r>
      <w:r>
        <w:t xml:space="preserve">Составление словаря основных понятий и категорий специальной педагогики и специальной психологии.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№2 </w:t>
      </w:r>
    </w:p>
    <w:p w:rsidR="00761F93" w:rsidRDefault="00B61E5D">
      <w:pPr>
        <w:spacing w:after="3" w:line="241" w:lineRule="auto"/>
        <w:ind w:left="703"/>
        <w:jc w:val="left"/>
      </w:pPr>
      <w:r>
        <w:rPr>
          <w:b/>
        </w:rPr>
        <w:t xml:space="preserve">Тема 1.2. Педагогические и психологические закономерности </w:t>
      </w:r>
      <w:proofErr w:type="spellStart"/>
      <w:r>
        <w:rPr>
          <w:b/>
        </w:rPr>
        <w:t>дизонтогенеза</w:t>
      </w:r>
      <w:proofErr w:type="spellEnd"/>
      <w:r>
        <w:rPr>
          <w:b/>
        </w:rPr>
        <w:t xml:space="preserve"> </w:t>
      </w:r>
      <w:r>
        <w:t xml:space="preserve">Изучение содержания диагностических карт для обследования детей дошкольного возраста с ОВЗ. </w:t>
      </w:r>
      <w:r>
        <w:tab/>
        <w:t xml:space="preserve">Анализ продуктов деятельности </w:t>
      </w:r>
      <w:r>
        <w:tab/>
        <w:t xml:space="preserve">детей </w:t>
      </w:r>
      <w:r>
        <w:tab/>
        <w:t xml:space="preserve">с </w:t>
      </w:r>
      <w:r>
        <w:tab/>
        <w:t xml:space="preserve">ОВЗ </w:t>
      </w:r>
      <w:r>
        <w:tab/>
        <w:t xml:space="preserve">разных нозологических групп.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№3 </w:t>
      </w:r>
    </w:p>
    <w:p w:rsidR="00761F93" w:rsidRDefault="00B61E5D">
      <w:pPr>
        <w:spacing w:after="6" w:line="248" w:lineRule="auto"/>
        <w:ind w:left="715" w:right="187"/>
        <w:jc w:val="left"/>
      </w:pPr>
      <w:r>
        <w:rPr>
          <w:b/>
        </w:rPr>
        <w:t>Тема 1.3. Структура современной системы образования лиц с ограниченными возможностями здоровья в РФ и перспективы ее развития</w:t>
      </w:r>
      <w:r>
        <w:t xml:space="preserve"> Анализ адаптированных образовательных программ для детей с ОВЗ разных нозологических групп.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№4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Тема 2.1. Теоретические основы обучения и воспитания детей с ограниченными возможностями здоровья и особыми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>образовательными потребностями</w:t>
      </w:r>
      <w:r>
        <w:t xml:space="preserve"> </w:t>
      </w:r>
    </w:p>
    <w:p w:rsidR="00761F93" w:rsidRDefault="00B61E5D">
      <w:pPr>
        <w:spacing w:after="3" w:line="241" w:lineRule="auto"/>
        <w:ind w:left="703" w:right="949"/>
        <w:jc w:val="left"/>
      </w:pPr>
      <w:r>
        <w:t xml:space="preserve">Анализ статей журналов по проблеме использования в </w:t>
      </w:r>
      <w:proofErr w:type="spellStart"/>
      <w:r>
        <w:t>коррекционноразвивающем</w:t>
      </w:r>
      <w:proofErr w:type="spellEnd"/>
      <w:r>
        <w:t xml:space="preserve"> процессе различных методов, средств и технологий обучения и воспитания детей с особыми образовательными потребностями.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№5 </w:t>
      </w:r>
    </w:p>
    <w:p w:rsidR="00761F93" w:rsidRDefault="00B61E5D">
      <w:pPr>
        <w:spacing w:after="6" w:line="248" w:lineRule="auto"/>
        <w:ind w:left="715" w:right="706"/>
        <w:jc w:val="left"/>
      </w:pPr>
      <w:r>
        <w:rPr>
          <w:b/>
        </w:rPr>
        <w:t>Тема 2.2. Организация обучения детей с психическим развитием по типу ретардации (умственная отсталость, ЗПР)</w:t>
      </w:r>
      <w:r>
        <w:t xml:space="preserve"> </w:t>
      </w:r>
    </w:p>
    <w:p w:rsidR="00761F93" w:rsidRDefault="00B61E5D">
      <w:pPr>
        <w:ind w:left="715" w:right="924"/>
      </w:pPr>
      <w:r>
        <w:t>Анализ коррекционно-развивающего занятия детей дошкольного возраста с умственной отсталостью и ЗПР.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№6 </w:t>
      </w:r>
    </w:p>
    <w:p w:rsidR="00761F93" w:rsidRDefault="00B61E5D">
      <w:pPr>
        <w:spacing w:after="6" w:line="248" w:lineRule="auto"/>
        <w:ind w:left="715" w:right="968"/>
        <w:jc w:val="left"/>
      </w:pPr>
      <w:r>
        <w:rPr>
          <w:b/>
        </w:rPr>
        <w:t xml:space="preserve">Тема 2.3. Организация обучения детей с психическим развитием по </w:t>
      </w:r>
      <w:proofErr w:type="spellStart"/>
      <w:r>
        <w:rPr>
          <w:b/>
        </w:rPr>
        <w:t>дефицитарному</w:t>
      </w:r>
      <w:proofErr w:type="spellEnd"/>
      <w:r>
        <w:rPr>
          <w:b/>
        </w:rPr>
        <w:t xml:space="preserve"> типу (нарушение слуха, нарушение зрения, нарушение функций опорно-двигательного аппарата, нарушение речи)</w:t>
      </w:r>
      <w:r>
        <w:t xml:space="preserve"> </w:t>
      </w:r>
    </w:p>
    <w:p w:rsidR="00761F93" w:rsidRDefault="00B61E5D">
      <w:pPr>
        <w:ind w:left="715"/>
      </w:pPr>
      <w:r>
        <w:t>Изучение специального оборудования для организации обучения детей с нарушением слуха, зрения, НОДА.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№7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Тема 2.4. Организация обучения детей с психическим развитием по типу </w:t>
      </w:r>
    </w:p>
    <w:p w:rsidR="00761F93" w:rsidRDefault="00B61E5D">
      <w:pPr>
        <w:spacing w:after="6" w:line="248" w:lineRule="auto"/>
        <w:ind w:left="715"/>
        <w:jc w:val="left"/>
      </w:pPr>
      <w:proofErr w:type="spellStart"/>
      <w:r>
        <w:rPr>
          <w:b/>
        </w:rPr>
        <w:t>асинхронии</w:t>
      </w:r>
      <w:proofErr w:type="spellEnd"/>
      <w:r>
        <w:rPr>
          <w:b/>
        </w:rPr>
        <w:t xml:space="preserve"> (расстройства аутистического спектра) </w:t>
      </w:r>
    </w:p>
    <w:p w:rsidR="00761F93" w:rsidRDefault="00B61E5D">
      <w:pPr>
        <w:ind w:left="715" w:right="577"/>
      </w:pPr>
      <w:r>
        <w:t xml:space="preserve">Составление методических рекомендаций для педагогов по созданию условий для обучения детей с РАС.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lastRenderedPageBreak/>
        <w:t xml:space="preserve">Практическое занятие №8 </w:t>
      </w:r>
    </w:p>
    <w:p w:rsidR="00761F93" w:rsidRDefault="00B61E5D">
      <w:pPr>
        <w:spacing w:after="6" w:line="248" w:lineRule="auto"/>
        <w:ind w:left="715" w:right="2285"/>
        <w:jc w:val="left"/>
      </w:pPr>
      <w:r>
        <w:rPr>
          <w:b/>
        </w:rPr>
        <w:t xml:space="preserve">Тема 2.5. Психолого- педагогическая поддержка субъектов </w:t>
      </w:r>
      <w:r w:rsidR="0091616D">
        <w:rPr>
          <w:b/>
        </w:rPr>
        <w:t>инклюзивного образования</w:t>
      </w:r>
      <w:r>
        <w:t xml:space="preserve"> </w:t>
      </w:r>
    </w:p>
    <w:p w:rsidR="00761F93" w:rsidRDefault="00B61E5D">
      <w:pPr>
        <w:ind w:left="715"/>
      </w:pPr>
      <w:r>
        <w:t>Новые подходы к организации помощи семьям, воспитывающим проблемных детей.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№9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Тема 2.6. Формирование профессиональных компетенций педагога инклюзивного образования </w:t>
      </w:r>
    </w:p>
    <w:p w:rsidR="00761F93" w:rsidRDefault="00B61E5D">
      <w:pPr>
        <w:ind w:left="715" w:right="768"/>
      </w:pPr>
      <w:r>
        <w:t xml:space="preserve">Анализ методов технологий предупреждения профессионального выгорания у специалистов, работающих в условиях инклюзии. 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Занятия в форме практической подготовки: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№1 </w:t>
      </w:r>
    </w:p>
    <w:p w:rsidR="00761F93" w:rsidRDefault="00B61E5D">
      <w:pPr>
        <w:ind w:left="715" w:right="99"/>
      </w:pPr>
      <w:r>
        <w:rPr>
          <w:b/>
        </w:rPr>
        <w:t xml:space="preserve">Тема 1.1. Предмет и задачи специальной педагогики и специальной психологии </w:t>
      </w:r>
      <w:r>
        <w:t>Современные подходы к построению системы коррекционной помощи детям с ОВЗ в России и за рубежом (анализ статей журналов и составление тезисов по проблеме организации коррекционно-педагогической помощи детям с отклонениями в развитии).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№2 </w:t>
      </w:r>
    </w:p>
    <w:p w:rsidR="00761F93" w:rsidRDefault="00B61E5D">
      <w:pPr>
        <w:ind w:left="715" w:right="102"/>
      </w:pPr>
      <w:r>
        <w:rPr>
          <w:b/>
        </w:rPr>
        <w:t xml:space="preserve">Тема 1.2. Педагогические и психологические закономерности </w:t>
      </w:r>
      <w:proofErr w:type="spellStart"/>
      <w:r>
        <w:rPr>
          <w:b/>
        </w:rPr>
        <w:t>дизонтогенеза</w:t>
      </w:r>
      <w:proofErr w:type="spellEnd"/>
      <w:r>
        <w:rPr>
          <w:b/>
        </w:rPr>
        <w:t xml:space="preserve"> </w:t>
      </w:r>
      <w:r>
        <w:t>Методы психолого-педагогического исследования детей с ограниченными возможностями здоровья (изучение специфики применения методов при психолого- педагогическом исследовании детей с ограниченными возможностями здоровья разных нозологических групп).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№3 </w:t>
      </w:r>
    </w:p>
    <w:p w:rsidR="00761F93" w:rsidRDefault="00B61E5D">
      <w:pPr>
        <w:spacing w:after="6" w:line="248" w:lineRule="auto"/>
        <w:ind w:left="715" w:right="706"/>
        <w:jc w:val="left"/>
      </w:pPr>
      <w:r>
        <w:rPr>
          <w:b/>
        </w:rPr>
        <w:t xml:space="preserve">Тема 2.2. Организация обучения детей с психическим развитием по типу ретардации (умственная отсталость, ЗПР) </w:t>
      </w:r>
    </w:p>
    <w:p w:rsidR="00761F93" w:rsidRDefault="00B61E5D">
      <w:pPr>
        <w:ind w:left="715" w:right="101"/>
      </w:pPr>
      <w:r>
        <w:t xml:space="preserve">Подбор дидактических средств (дидактических игр, игровых упражнений, игровых заданий и др.) для реализации цели просмотренного </w:t>
      </w:r>
      <w:proofErr w:type="spellStart"/>
      <w:r>
        <w:t>коррекционноразвивающего</w:t>
      </w:r>
      <w:proofErr w:type="spellEnd"/>
      <w:r>
        <w:t xml:space="preserve"> занятия.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№4 </w:t>
      </w:r>
    </w:p>
    <w:p w:rsidR="00761F93" w:rsidRDefault="00B61E5D">
      <w:pPr>
        <w:spacing w:after="6" w:line="248" w:lineRule="auto"/>
        <w:ind w:left="715" w:right="968"/>
        <w:jc w:val="left"/>
      </w:pPr>
      <w:r>
        <w:rPr>
          <w:b/>
        </w:rPr>
        <w:t xml:space="preserve">Тема 2.3. Организация обучения детей с психическим развитием по </w:t>
      </w:r>
      <w:proofErr w:type="spellStart"/>
      <w:r>
        <w:rPr>
          <w:b/>
        </w:rPr>
        <w:t>дефицитарному</w:t>
      </w:r>
      <w:proofErr w:type="spellEnd"/>
      <w:r>
        <w:rPr>
          <w:b/>
        </w:rPr>
        <w:t xml:space="preserve"> типу (нарушение слуха, нарушение зрения, нарушение функций опорно-двигательного аппарата, нарушение речи)</w:t>
      </w:r>
      <w:r>
        <w:t xml:space="preserve"> </w:t>
      </w:r>
    </w:p>
    <w:p w:rsidR="00761F93" w:rsidRDefault="00B61E5D">
      <w:pPr>
        <w:ind w:left="715" w:right="103"/>
      </w:pPr>
      <w:r>
        <w:t xml:space="preserve">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зрения, слуха и НОДА. Решение ситуационных задач по проблемам нарушения речи детей дошкольного возраста (по аудио и видеоматериалам).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№5 </w:t>
      </w:r>
    </w:p>
    <w:p w:rsidR="00761F93" w:rsidRDefault="00B61E5D">
      <w:pPr>
        <w:spacing w:after="6" w:line="248" w:lineRule="auto"/>
        <w:ind w:left="715" w:right="706"/>
        <w:jc w:val="left"/>
      </w:pPr>
      <w:r>
        <w:rPr>
          <w:b/>
        </w:rPr>
        <w:t xml:space="preserve">Тема 2.4. Организация обучения детей с психическим развитием по типу </w:t>
      </w:r>
      <w:proofErr w:type="spellStart"/>
      <w:r>
        <w:rPr>
          <w:b/>
        </w:rPr>
        <w:t>асинхронии</w:t>
      </w:r>
      <w:proofErr w:type="spellEnd"/>
      <w:r>
        <w:rPr>
          <w:b/>
        </w:rPr>
        <w:t xml:space="preserve"> (расстройства аутистического спектра) </w:t>
      </w:r>
    </w:p>
    <w:p w:rsidR="00761F93" w:rsidRDefault="00B61E5D">
      <w:pPr>
        <w:ind w:left="715" w:right="101"/>
      </w:pPr>
      <w:r>
        <w:lastRenderedPageBreak/>
        <w:t>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№6 </w:t>
      </w:r>
    </w:p>
    <w:p w:rsidR="00761F93" w:rsidRDefault="00B61E5D">
      <w:pPr>
        <w:spacing w:after="6" w:line="248" w:lineRule="auto"/>
        <w:ind w:left="862" w:right="506"/>
        <w:jc w:val="left"/>
      </w:pPr>
      <w:r>
        <w:rPr>
          <w:b/>
        </w:rPr>
        <w:t xml:space="preserve">Тема 2.5. Психолого- педагогическая поддержка субъектов инклюзивного образования </w:t>
      </w:r>
    </w:p>
    <w:p w:rsidR="00761F93" w:rsidRDefault="00B61E5D">
      <w:pPr>
        <w:ind w:left="862" w:right="792"/>
      </w:pPr>
      <w:r>
        <w:t xml:space="preserve">Взаимодействие школы и семьи при организации инклюзивного обучения. Просветительская деятельность. </w:t>
      </w:r>
    </w:p>
    <w:p w:rsidR="00761F93" w:rsidRDefault="00B61E5D">
      <w:pPr>
        <w:ind w:left="862" w:right="102"/>
      </w:pPr>
      <w:r>
        <w:t>Школы в отношении детей с особыми образовательными потребностями. Основные направления психолого- педагогического сопровождения педагогов, участвующих в</w:t>
      </w:r>
      <w:r>
        <w:rPr>
          <w:b/>
        </w:rPr>
        <w:t xml:space="preserve"> </w:t>
      </w:r>
      <w:r>
        <w:t xml:space="preserve">образовательном процессе детей с ограниченными возможностями здоровья.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spacing w:after="0" w:line="259" w:lineRule="auto"/>
        <w:ind w:left="480" w:firstLine="0"/>
        <w:jc w:val="left"/>
      </w:pPr>
      <w:r>
        <w:t xml:space="preserve"> </w:t>
      </w:r>
    </w:p>
    <w:p w:rsidR="00761F93" w:rsidRDefault="00B61E5D">
      <w:pPr>
        <w:ind w:left="0" w:firstLine="708"/>
      </w:pPr>
      <w:r>
        <w:rPr>
          <w:b/>
        </w:rPr>
        <w:t xml:space="preserve">Проверка выполнения самостоятельной работы. </w:t>
      </w:r>
      <w:r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 </w:t>
      </w:r>
    </w:p>
    <w:p w:rsidR="00761F93" w:rsidRDefault="00B61E5D">
      <w:pPr>
        <w:spacing w:after="34"/>
        <w:ind w:left="0" w:firstLine="720"/>
      </w:pPr>
      <w:r>
        <w:t xml:space="preserve">Самостоятельная подготовка студентов по дисциплине предполагает следующие виды и формы работы:  </w:t>
      </w:r>
    </w:p>
    <w:p w:rsidR="00761F93" w:rsidRDefault="00B61E5D">
      <w:pPr>
        <w:numPr>
          <w:ilvl w:val="0"/>
          <w:numId w:val="3"/>
        </w:numPr>
        <w:ind w:hanging="360"/>
      </w:pPr>
      <w:r>
        <w:t xml:space="preserve">Систематическая проработка конспектов занятий, учебной литературы. </w:t>
      </w:r>
    </w:p>
    <w:p w:rsidR="00761F93" w:rsidRDefault="00B61E5D">
      <w:pPr>
        <w:numPr>
          <w:ilvl w:val="0"/>
          <w:numId w:val="3"/>
        </w:numPr>
        <w:spacing w:after="33"/>
        <w:ind w:hanging="360"/>
      </w:pPr>
      <w:r>
        <w:t xml:space="preserve">Самостоятельное изучение материала и конспектирование лекций по учебной литературе.  </w:t>
      </w:r>
    </w:p>
    <w:p w:rsidR="00761F93" w:rsidRDefault="00B61E5D">
      <w:pPr>
        <w:numPr>
          <w:ilvl w:val="0"/>
          <w:numId w:val="3"/>
        </w:numPr>
        <w:spacing w:after="34"/>
        <w:ind w:hanging="360"/>
      </w:pPr>
      <w:r>
        <w:t xml:space="preserve">Написание и защита доклада; подготовка к сообщению или беседе на занятии по заданной преподавателем теме. </w:t>
      </w:r>
    </w:p>
    <w:p w:rsidR="00761F93" w:rsidRDefault="00B61E5D">
      <w:pPr>
        <w:numPr>
          <w:ilvl w:val="0"/>
          <w:numId w:val="3"/>
        </w:numPr>
        <w:ind w:hanging="360"/>
      </w:pPr>
      <w:r>
        <w:t xml:space="preserve">Работа со справочной литературой и нормативными материалами. </w:t>
      </w:r>
    </w:p>
    <w:p w:rsidR="00761F93" w:rsidRDefault="00B61E5D">
      <w:pPr>
        <w:spacing w:after="0" w:line="259" w:lineRule="auto"/>
        <w:ind w:left="360" w:firstLine="0"/>
        <w:jc w:val="left"/>
      </w:pPr>
      <w:r>
        <w:t xml:space="preserve"> </w:t>
      </w:r>
    </w:p>
    <w:p w:rsidR="00761F93" w:rsidRDefault="00B61E5D">
      <w:pPr>
        <w:ind w:left="0" w:firstLine="708"/>
      </w:pPr>
      <w:r>
        <w:rPr>
          <w:b/>
        </w:rPr>
        <w:t xml:space="preserve">Проверка выполнения контрольных работ. </w:t>
      </w:r>
      <w:r>
        <w:t xml:space="preserve">Контрольная работа проводится с целью контроля усвоенных умений и знаний и последующего анализа типичных ошибок и затруднений студентов в конце изучения темы или раздела. Согласно рабочей программе по дисциплине предусмотрено проведение следующих проверочных работ: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r>
        <w:t xml:space="preserve">Контрольная работа №1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Спецификации контрольных работ приведены ниже в данном КОС.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0" w:firstLine="708"/>
        <w:jc w:val="left"/>
      </w:pPr>
      <w:r>
        <w:rPr>
          <w:b/>
        </w:rPr>
        <w:t xml:space="preserve">Сводная таблица по применяемым формам и методам текущего контроля и оценки результатов обучения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tbl>
      <w:tblPr>
        <w:tblStyle w:val="TableGrid"/>
        <w:tblW w:w="9472" w:type="dxa"/>
        <w:tblInd w:w="106" w:type="dxa"/>
        <w:tblCellMar>
          <w:top w:w="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11"/>
        <w:gridCol w:w="4861"/>
      </w:tblGrid>
      <w:tr w:rsidR="00761F93">
        <w:trPr>
          <w:trHeight w:val="51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2"/>
              </w:rPr>
              <w:t xml:space="preserve">Результаты обучения </w:t>
            </w:r>
          </w:p>
          <w:p w:rsidR="00761F93" w:rsidRDefault="00B61E5D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2"/>
              </w:rPr>
              <w:t xml:space="preserve">(освоенные умения, усвоенные знания)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Формы и методы контроля и оценки результатов обучения </w:t>
            </w:r>
          </w:p>
        </w:tc>
      </w:tr>
      <w:tr w:rsidR="00761F93">
        <w:trPr>
          <w:trHeight w:val="28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Уметь: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761F93">
        <w:trPr>
          <w:trHeight w:val="4151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5" w:right="4" w:firstLine="0"/>
            </w:pPr>
            <w:r>
              <w:lastRenderedPageBreak/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rPr>
                <w:sz w:val="22"/>
              </w:rPr>
              <w:t xml:space="preserve">Реферат, выполнение проблемных </w:t>
            </w:r>
          </w:p>
          <w:p w:rsidR="00761F93" w:rsidRDefault="00B61E5D">
            <w:pPr>
              <w:spacing w:after="0" w:line="216" w:lineRule="auto"/>
              <w:ind w:left="-7" w:right="6" w:firstLine="0"/>
            </w:pPr>
            <w:r>
              <w:rPr>
                <w:sz w:val="37"/>
                <w:vertAlign w:val="subscript"/>
              </w:rPr>
              <w:t xml:space="preserve"> </w:t>
            </w:r>
            <w:r>
              <w:rPr>
                <w:sz w:val="22"/>
              </w:rPr>
              <w:t xml:space="preserve">заданий, тестирование, анализ </w:t>
            </w:r>
            <w:r w:rsidR="00371017">
              <w:rPr>
                <w:sz w:val="22"/>
              </w:rPr>
              <w:t xml:space="preserve">конкретных </w:t>
            </w:r>
            <w:r w:rsidR="00371017">
              <w:rPr>
                <w:sz w:val="37"/>
                <w:vertAlign w:val="subscript"/>
              </w:rPr>
              <w:t>ситуаций</w:t>
            </w:r>
            <w:r>
              <w:rPr>
                <w:sz w:val="22"/>
              </w:rPr>
              <w:t xml:space="preserve">, составление блок-схем, </w:t>
            </w:r>
            <w:r w:rsidR="00371017">
              <w:rPr>
                <w:sz w:val="22"/>
              </w:rPr>
              <w:t xml:space="preserve">сравнительных, </w:t>
            </w:r>
            <w:r w:rsidR="00371017">
              <w:rPr>
                <w:sz w:val="37"/>
                <w:vertAlign w:val="subscript"/>
              </w:rPr>
              <w:t>таблиц</w:t>
            </w:r>
            <w:r>
              <w:rPr>
                <w:sz w:val="22"/>
              </w:rPr>
              <w:t xml:space="preserve">, тестирование, выполнение проблемных </w:t>
            </w:r>
          </w:p>
          <w:p w:rsidR="00761F93" w:rsidRDefault="00B61E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заданий,</w:t>
            </w:r>
          </w:p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  <w:p w:rsidR="00761F93" w:rsidRDefault="00B61E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составление кластеров </w:t>
            </w:r>
          </w:p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9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38" w:lineRule="auto"/>
              <w:ind w:left="-7" w:right="4808" w:firstLine="0"/>
              <w:jc w:val="left"/>
            </w:pPr>
            <w:r>
              <w:t xml:space="preserve">  </w:t>
            </w:r>
          </w:p>
          <w:p w:rsidR="00761F93" w:rsidRDefault="00B61E5D">
            <w:pPr>
              <w:spacing w:after="0" w:line="259" w:lineRule="auto"/>
              <w:ind w:left="-9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38" w:lineRule="auto"/>
              <w:ind w:left="-7" w:right="4808" w:firstLine="0"/>
              <w:jc w:val="left"/>
            </w:pPr>
            <w:r>
              <w:t xml:space="preserve">  </w:t>
            </w:r>
          </w:p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</w:tc>
      </w:tr>
    </w:tbl>
    <w:p w:rsidR="00761F93" w:rsidRDefault="00761F93">
      <w:pPr>
        <w:spacing w:after="0" w:line="259" w:lineRule="auto"/>
        <w:ind w:left="-1702" w:right="11065" w:firstLine="0"/>
        <w:jc w:val="left"/>
      </w:pPr>
    </w:p>
    <w:tbl>
      <w:tblPr>
        <w:tblStyle w:val="TableGrid"/>
        <w:tblW w:w="9472" w:type="dxa"/>
        <w:tblInd w:w="106" w:type="dxa"/>
        <w:tblCellMar>
          <w:top w:w="1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11"/>
        <w:gridCol w:w="1163"/>
        <w:gridCol w:w="1617"/>
        <w:gridCol w:w="2081"/>
      </w:tblGrid>
      <w:tr w:rsidR="00761F93">
        <w:trPr>
          <w:trHeight w:val="8015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40" w:lineRule="auto"/>
              <w:ind w:left="5" w:firstLine="0"/>
            </w:pPr>
            <w:r>
              <w:t xml:space="preserve">определять задачи для поиска информации, необходимые источники информации; </w:t>
            </w:r>
          </w:p>
          <w:p w:rsidR="00761F93" w:rsidRDefault="00B61E5D">
            <w:pPr>
              <w:spacing w:after="0" w:line="242" w:lineRule="auto"/>
              <w:ind w:left="5" w:firstLine="0"/>
              <w:jc w:val="left"/>
            </w:pPr>
            <w:r>
              <w:t xml:space="preserve">планировать </w:t>
            </w:r>
            <w:r>
              <w:tab/>
              <w:t xml:space="preserve">процесс </w:t>
            </w:r>
            <w:r>
              <w:tab/>
              <w:t xml:space="preserve">поиска; структурировать получаемую информацию; выделять наиболее значимое в перечне информации; </w:t>
            </w:r>
          </w:p>
          <w:p w:rsidR="00761F93" w:rsidRDefault="00B61E5D">
            <w:pPr>
              <w:spacing w:after="0" w:line="242" w:lineRule="auto"/>
              <w:ind w:left="5" w:right="4" w:firstLine="0"/>
              <w:jc w:val="left"/>
            </w:pPr>
            <w:r>
              <w:t xml:space="preserve">оценивать </w:t>
            </w:r>
            <w:r>
              <w:tab/>
              <w:t xml:space="preserve">практическую </w:t>
            </w:r>
            <w:r>
              <w:tab/>
              <w:t xml:space="preserve">значимость результатов поиска; оформлять результаты поиска, </w:t>
            </w:r>
            <w:r>
              <w:tab/>
              <w:t xml:space="preserve">применять </w:t>
            </w:r>
            <w:r>
              <w:tab/>
              <w:t xml:space="preserve">средства информационных технологий для решения </w:t>
            </w:r>
            <w:r w:rsidR="0007117B">
              <w:t>профессиональных задач</w:t>
            </w:r>
            <w:r>
              <w:t xml:space="preserve">; использовать </w:t>
            </w:r>
            <w:r>
              <w:tab/>
              <w:t xml:space="preserve">современное </w:t>
            </w:r>
            <w:r>
              <w:tab/>
              <w:t xml:space="preserve">программное обеспечение; использовать различные цифровые средства для решения профессиональных задач; </w:t>
            </w:r>
          </w:p>
          <w:p w:rsidR="00761F93" w:rsidRDefault="00B61E5D">
            <w:pPr>
              <w:spacing w:after="0" w:line="243" w:lineRule="auto"/>
              <w:ind w:left="5" w:firstLine="0"/>
              <w:jc w:val="left"/>
            </w:pPr>
            <w:r>
              <w:t xml:space="preserve">понимать </w:t>
            </w:r>
            <w:r>
              <w:tab/>
              <w:t xml:space="preserve">общий </w:t>
            </w:r>
            <w:r>
              <w:tab/>
              <w:t xml:space="preserve">смысл </w:t>
            </w:r>
            <w:r>
              <w:tab/>
              <w:t xml:space="preserve">четко произнесенных высказываний на известные темы </w:t>
            </w:r>
          </w:p>
          <w:p w:rsidR="00761F93" w:rsidRDefault="00B61E5D">
            <w:pPr>
              <w:spacing w:after="0" w:line="240" w:lineRule="auto"/>
              <w:ind w:left="5" w:right="4" w:firstLine="0"/>
            </w:pPr>
            <w:r>
              <w:t xml:space="preserve">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</w:t>
            </w:r>
          </w:p>
          <w:p w:rsidR="00761F93" w:rsidRDefault="00B61E5D">
            <w:pPr>
              <w:spacing w:after="0" w:line="259" w:lineRule="auto"/>
              <w:ind w:left="108" w:firstLine="0"/>
              <w:jc w:val="left"/>
            </w:pPr>
            <w:r>
              <w:t xml:space="preserve">писать простые связные сообщения на знакомые </w:t>
            </w:r>
            <w:r>
              <w:tab/>
              <w:t xml:space="preserve">или </w:t>
            </w:r>
            <w:r>
              <w:tab/>
              <w:t>интересующие профессиональные темы.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F93" w:rsidRDefault="00B61E5D">
            <w:pPr>
              <w:spacing w:after="252" w:line="259" w:lineRule="auto"/>
              <w:ind w:left="-9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38" w:lineRule="auto"/>
              <w:ind w:left="-7" w:right="1110" w:firstLine="0"/>
            </w:pPr>
            <w:r>
              <w:t xml:space="preserve">   </w:t>
            </w:r>
          </w:p>
          <w:p w:rsidR="00761F93" w:rsidRDefault="00B61E5D">
            <w:pPr>
              <w:spacing w:after="252" w:line="259" w:lineRule="auto"/>
              <w:ind w:left="-8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8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49" w:line="259" w:lineRule="auto"/>
              <w:ind w:left="-9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8" w:right="1110" w:firstLine="0"/>
            </w:pPr>
            <w:r>
              <w:t xml:space="preserve">  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61F93" w:rsidRDefault="00761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F93" w:rsidRDefault="00761F93">
            <w:pPr>
              <w:spacing w:after="160" w:line="259" w:lineRule="auto"/>
              <w:ind w:left="0" w:firstLine="0"/>
              <w:jc w:val="left"/>
            </w:pPr>
          </w:p>
        </w:tc>
      </w:tr>
      <w:tr w:rsidR="00761F93">
        <w:trPr>
          <w:trHeight w:val="288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Знать: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F93" w:rsidRDefault="00B61E5D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61F93" w:rsidRDefault="00761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F93" w:rsidRDefault="00761F93">
            <w:pPr>
              <w:spacing w:after="160" w:line="259" w:lineRule="auto"/>
              <w:ind w:left="0" w:firstLine="0"/>
              <w:jc w:val="left"/>
            </w:pPr>
          </w:p>
        </w:tc>
      </w:tr>
      <w:tr w:rsidR="00761F93">
        <w:trPr>
          <w:trHeight w:val="6082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41" w:lineRule="auto"/>
              <w:ind w:left="5" w:right="5" w:firstLine="0"/>
            </w:pPr>
            <w:r>
              <w:lastRenderedPageBreak/>
              <w:t xml:space="preserve">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761F93" w:rsidRDefault="00B61E5D">
            <w:pPr>
              <w:spacing w:after="0" w:line="241" w:lineRule="auto"/>
              <w:ind w:left="5" w:right="6" w:firstLine="0"/>
            </w:pPr>
            <w:r>
              <w:t xml:space="preserve">алгоритмы выполнения работ в профессиональной и смежных областях; методы работы в профессиональной и смежных сферах; </w:t>
            </w:r>
          </w:p>
          <w:p w:rsidR="00761F93" w:rsidRDefault="00B61E5D">
            <w:pPr>
              <w:spacing w:after="1" w:line="240" w:lineRule="auto"/>
              <w:ind w:left="5" w:right="5" w:firstLine="0"/>
            </w:pPr>
            <w:r>
              <w:t xml:space="preserve">структуру плана для решения задач; порядок оценки результатов решения задач профессиональной деятельности; перечень информационных источников, применяемых в профессиональной деятельности; прием структурирования информации; </w:t>
            </w:r>
          </w:p>
          <w:p w:rsidR="00761F93" w:rsidRDefault="00B61E5D">
            <w:pPr>
              <w:spacing w:after="0" w:line="259" w:lineRule="auto"/>
              <w:ind w:left="5" w:firstLine="0"/>
              <w:jc w:val="left"/>
            </w:pPr>
            <w:r>
              <w:t xml:space="preserve">формат оформления  результатов </w:t>
            </w:r>
            <w:r>
              <w:tab/>
              <w:t xml:space="preserve">поиска информации, </w:t>
            </w:r>
            <w:r>
              <w:tab/>
              <w:t xml:space="preserve">современные </w:t>
            </w:r>
            <w:r>
              <w:tab/>
              <w:t xml:space="preserve">средства </w:t>
            </w:r>
            <w:r>
              <w:tab/>
              <w:t xml:space="preserve">и устройства информатизации; порядок их применения и программное обеспечение в профессиональной деятельности в том числе  </w:t>
            </w:r>
            <w:r>
              <w:tab/>
              <w:t xml:space="preserve"> с использованием цифровых средств; правила построения простых и сложных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118" w:line="216" w:lineRule="auto"/>
              <w:ind w:left="-7" w:right="8" w:firstLine="0"/>
            </w:pPr>
            <w:r>
              <w:t xml:space="preserve"> Анализ конкретных ситуаций, </w:t>
            </w:r>
            <w:r w:rsidR="00F768D6">
              <w:t>опрос, выполнение</w:t>
            </w:r>
            <w:r>
              <w:t xml:space="preserve"> проблемных </w:t>
            </w:r>
            <w:r w:rsidR="00F768D6">
              <w:t>заданий, тестирование</w:t>
            </w:r>
            <w:r>
              <w:t xml:space="preserve">, выполнение проблемных заданий, составление кластеров, </w:t>
            </w:r>
            <w:r w:rsidR="00F768D6">
              <w:t>опрос, реферат</w:t>
            </w:r>
            <w:r>
              <w:t>.</w:t>
            </w:r>
            <w:r>
              <w:rPr>
                <w:rFonts w:ascii="Yu Gothic UI" w:eastAsia="Yu Gothic UI" w:hAnsi="Yu Gothic UI" w:cs="Yu Gothic UI"/>
                <w:sz w:val="37"/>
                <w:vertAlign w:val="subscript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761F93" w:rsidRDefault="00B61E5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8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8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9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276" w:line="238" w:lineRule="auto"/>
              <w:ind w:left="-8" w:right="4808" w:firstLine="0"/>
              <w:jc w:val="left"/>
            </w:pPr>
            <w:r>
              <w:t xml:space="preserve">    </w:t>
            </w:r>
          </w:p>
          <w:p w:rsidR="00761F93" w:rsidRDefault="00B61E5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59" w:lineRule="auto"/>
              <w:ind w:left="-8" w:firstLine="0"/>
              <w:jc w:val="left"/>
            </w:pPr>
            <w:r>
              <w:t xml:space="preserve"> </w:t>
            </w:r>
          </w:p>
        </w:tc>
      </w:tr>
      <w:tr w:rsidR="00761F93">
        <w:trPr>
          <w:trHeight w:val="2424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40" w:lineRule="auto"/>
              <w:ind w:left="5" w:firstLine="0"/>
            </w:pPr>
            <w:r>
              <w:t>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</w:t>
            </w:r>
          </w:p>
          <w:p w:rsidR="00761F93" w:rsidRDefault="00B61E5D">
            <w:pPr>
              <w:spacing w:after="0" w:line="259" w:lineRule="auto"/>
              <w:ind w:left="5" w:firstLine="0"/>
              <w:jc w:val="left"/>
            </w:pPr>
            <w:r>
              <w:t xml:space="preserve">профессиональной деятельности; </w:t>
            </w:r>
          </w:p>
          <w:p w:rsidR="00761F93" w:rsidRDefault="00B61E5D">
            <w:pPr>
              <w:spacing w:after="0" w:line="259" w:lineRule="auto"/>
              <w:ind w:left="108" w:firstLine="0"/>
              <w:jc w:val="left"/>
            </w:pPr>
            <w:r>
              <w:t>особенности произношения; правила чтения текстов профессиональной направленности.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3" w:rsidRDefault="00B61E5D">
            <w:pPr>
              <w:spacing w:after="0" w:line="259" w:lineRule="auto"/>
              <w:ind w:left="-8" w:firstLine="0"/>
              <w:jc w:val="left"/>
            </w:pPr>
            <w:r>
              <w:t xml:space="preserve"> </w:t>
            </w:r>
          </w:p>
          <w:p w:rsidR="00761F93" w:rsidRDefault="00B61E5D">
            <w:pPr>
              <w:spacing w:after="0" w:line="238" w:lineRule="auto"/>
              <w:ind w:left="-7" w:right="4804" w:firstLine="0"/>
            </w:pPr>
            <w:r>
              <w:t xml:space="preserve">  </w:t>
            </w:r>
          </w:p>
          <w:p w:rsidR="00761F93" w:rsidRDefault="00B61E5D">
            <w:pPr>
              <w:spacing w:after="0" w:line="259" w:lineRule="auto"/>
              <w:ind w:left="-8" w:firstLine="0"/>
              <w:jc w:val="left"/>
            </w:pPr>
            <w:r>
              <w:t xml:space="preserve"> </w:t>
            </w:r>
          </w:p>
        </w:tc>
      </w:tr>
    </w:tbl>
    <w:p w:rsidR="00761F93" w:rsidRDefault="00B61E5D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p w:rsidR="00761F93" w:rsidRDefault="00B61E5D">
      <w:pPr>
        <w:ind w:left="0" w:firstLine="708"/>
      </w:pPr>
      <w:r>
        <w:t xml:space="preserve">Промежуточная аттестация по дисциплине «ОП.03 Основы обучения лиц с особыми образовательными потребностями» – экзамен, спецификация которого содержится в данном КОС.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rFonts w:ascii="Bodoni MT" w:eastAsia="Bodoni MT" w:hAnsi="Bodoni MT" w:cs="Bodoni MT"/>
          <w:b/>
        </w:rPr>
        <w:t xml:space="preserve">4.  </w:t>
      </w:r>
      <w:r>
        <w:rPr>
          <w:b/>
        </w:rPr>
        <w:t>Система оценивания текущего контроля и промежуточной аттестации</w:t>
      </w:r>
      <w:r>
        <w:rPr>
          <w:rFonts w:ascii="Bodoni MT" w:eastAsia="Bodoni MT" w:hAnsi="Bodoni MT" w:cs="Bodoni MT"/>
          <w:b/>
        </w:rPr>
        <w:t xml:space="preserve"> </w:t>
      </w:r>
    </w:p>
    <w:p w:rsidR="00761F93" w:rsidRDefault="00B61E5D">
      <w:pPr>
        <w:ind w:left="0" w:firstLine="708"/>
      </w:pPr>
      <w:r>
        <w:t xml:space="preserve">При оценивании практической и самостоятельной работы студента учитывается следующее: </w:t>
      </w:r>
    </w:p>
    <w:p w:rsidR="00761F93" w:rsidRDefault="00B61E5D">
      <w:pPr>
        <w:numPr>
          <w:ilvl w:val="0"/>
          <w:numId w:val="4"/>
        </w:numPr>
        <w:spacing w:after="10"/>
        <w:ind w:hanging="139"/>
      </w:pPr>
      <w:r>
        <w:rPr>
          <w:i/>
        </w:rPr>
        <w:t xml:space="preserve">качество выполнения практической части работы; </w:t>
      </w:r>
    </w:p>
    <w:p w:rsidR="00761F93" w:rsidRDefault="00B61E5D">
      <w:pPr>
        <w:numPr>
          <w:ilvl w:val="0"/>
          <w:numId w:val="4"/>
        </w:numPr>
        <w:spacing w:after="10"/>
        <w:ind w:hanging="139"/>
      </w:pPr>
      <w:r>
        <w:rPr>
          <w:i/>
        </w:rPr>
        <w:t xml:space="preserve">качество оформления отчета по работе; </w:t>
      </w:r>
    </w:p>
    <w:p w:rsidR="00761F93" w:rsidRDefault="00B61E5D">
      <w:pPr>
        <w:numPr>
          <w:ilvl w:val="0"/>
          <w:numId w:val="4"/>
        </w:numPr>
        <w:spacing w:after="10"/>
        <w:ind w:hanging="139"/>
      </w:pPr>
      <w:r>
        <w:rPr>
          <w:i/>
        </w:rPr>
        <w:t xml:space="preserve">качество устных ответов на контрольные вопросы при защите работы.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i/>
        </w:rPr>
        <w:t xml:space="preserve"> </w:t>
      </w:r>
    </w:p>
    <w:p w:rsidR="00761F93" w:rsidRDefault="00B61E5D">
      <w:pPr>
        <w:ind w:left="0" w:firstLine="708"/>
      </w:pPr>
      <w:r>
        <w:t xml:space="preserve">Каждый вид работы может быть оценен в разных системах оценивания, в зависимости от того, какая конкретная система оценивания выбрана педагогом. Например, в пятибалльной системе оценки ставятся следующим образом: </w:t>
      </w:r>
    </w:p>
    <w:p w:rsidR="00761F93" w:rsidRDefault="00B61E5D">
      <w:pPr>
        <w:ind w:left="0" w:firstLine="708"/>
      </w:pPr>
      <w:r>
        <w:t xml:space="preserve">«5» 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</w:t>
      </w:r>
      <w:r>
        <w:lastRenderedPageBreak/>
        <w:t xml:space="preserve">теоретические знания, высказывать и обосновывать свои суждения. Оценка «5» (отлично) предполагает грамотное и логичное изложение ответа. </w:t>
      </w:r>
    </w:p>
    <w:p w:rsidR="00761F93" w:rsidRDefault="00B61E5D">
      <w:pPr>
        <w:ind w:left="0" w:firstLine="708"/>
      </w:pPr>
      <w:r>
        <w:t xml:space="preserve">«4» (хорошо) – если студент полно освоил учебный материал, владеет </w:t>
      </w:r>
      <w:proofErr w:type="spellStart"/>
      <w:r>
        <w:t>научнопонятийным</w:t>
      </w:r>
      <w:proofErr w:type="spellEnd"/>
      <w:r>
        <w:t xml:space="preserve">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 </w:t>
      </w:r>
    </w:p>
    <w:p w:rsidR="00761F93" w:rsidRDefault="00B61E5D">
      <w:pPr>
        <w:ind w:left="0" w:firstLine="708"/>
      </w:pPr>
      <w:r>
        <w:t xml:space="preserve">«3»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</w:t>
      </w:r>
      <w:proofErr w:type="spellStart"/>
      <w:r>
        <w:t>практикоориентированные</w:t>
      </w:r>
      <w:proofErr w:type="spellEnd"/>
      <w:r>
        <w:t xml:space="preserve"> вопросы; не умеет доказательно обосновать собственные суждения. </w:t>
      </w:r>
    </w:p>
    <w:p w:rsidR="00761F93" w:rsidRDefault="00B61E5D">
      <w:pPr>
        <w:spacing w:after="513"/>
        <w:ind w:left="0" w:firstLine="708"/>
      </w:pPr>
      <w:r>
        <w:t xml:space="preserve"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761F93" w:rsidRPr="0013774F" w:rsidRDefault="0013774F">
      <w:pPr>
        <w:spacing w:after="0" w:line="259" w:lineRule="auto"/>
        <w:ind w:left="54" w:firstLine="0"/>
        <w:jc w:val="center"/>
        <w:rPr>
          <w:b/>
        </w:rPr>
      </w:pPr>
      <w:r w:rsidRPr="0013774F">
        <w:rPr>
          <w:b/>
          <w:caps/>
        </w:rPr>
        <w:t>2.</w:t>
      </w:r>
      <w:r w:rsidRPr="0013774F">
        <w:rPr>
          <w:b/>
          <w:caps/>
        </w:rPr>
        <w:t>результаты освоения УЧЕБНОЙ дисциплины, подлежащие проверке</w:t>
      </w:r>
    </w:p>
    <w:p w:rsidR="00761F93" w:rsidRDefault="00B61E5D">
      <w:pPr>
        <w:pStyle w:val="3"/>
        <w:ind w:left="10" w:right="7"/>
      </w:pPr>
      <w:r>
        <w:t xml:space="preserve">Спецификация Контрольных работ </w:t>
      </w:r>
    </w:p>
    <w:p w:rsidR="00761F93" w:rsidRDefault="00B61E5D">
      <w:pPr>
        <w:spacing w:after="0" w:line="259" w:lineRule="auto"/>
        <w:ind w:left="54" w:firstLine="0"/>
        <w:jc w:val="center"/>
      </w:pPr>
      <w:r>
        <w:rPr>
          <w:b/>
        </w:rPr>
        <w:t xml:space="preserve"> </w:t>
      </w:r>
    </w:p>
    <w:p w:rsidR="00761F93" w:rsidRDefault="00B61E5D">
      <w:pPr>
        <w:numPr>
          <w:ilvl w:val="0"/>
          <w:numId w:val="5"/>
        </w:numPr>
        <w:ind w:firstLine="714"/>
      </w:pPr>
      <w:r>
        <w:rPr>
          <w:b/>
        </w:rPr>
        <w:t>Назначение контрольных работ</w:t>
      </w:r>
      <w:r>
        <w:t xml:space="preserve"> – оценить уровень подготовки студентов по дисциплине по данной дисциплине с целью текущей проверки знаний и умений. </w:t>
      </w:r>
    </w:p>
    <w:p w:rsidR="00761F93" w:rsidRDefault="00B61E5D">
      <w:pPr>
        <w:numPr>
          <w:ilvl w:val="0"/>
          <w:numId w:val="5"/>
        </w:numPr>
        <w:ind w:firstLine="714"/>
      </w:pPr>
      <w:r>
        <w:rPr>
          <w:b/>
        </w:rPr>
        <w:t>Содержание контрольных работ</w:t>
      </w:r>
      <w:r>
        <w:t xml:space="preserve"> определяется в соответствии с рабочей программой по данной дисциплине и её содержанием.  </w:t>
      </w:r>
    </w:p>
    <w:p w:rsidR="00761F93" w:rsidRDefault="00B61E5D">
      <w:pPr>
        <w:numPr>
          <w:ilvl w:val="0"/>
          <w:numId w:val="5"/>
        </w:numPr>
        <w:ind w:firstLine="714"/>
      </w:pPr>
      <w:r>
        <w:rPr>
          <w:b/>
        </w:rPr>
        <w:t>Принципы отбора содержания контрольной работы</w:t>
      </w:r>
      <w:r>
        <w:t xml:space="preserve">: ориентация на требования к результатам освоения данной дисциплины, представленным в рабочей программе.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5"/>
        </w:numPr>
        <w:spacing w:after="6" w:line="248" w:lineRule="auto"/>
        <w:ind w:firstLine="714"/>
      </w:pPr>
      <w:r>
        <w:rPr>
          <w:b/>
        </w:rPr>
        <w:t>Структура контрольных работы</w:t>
      </w:r>
      <w:r>
        <w:t xml:space="preserve"> </w:t>
      </w:r>
    </w:p>
    <w:p w:rsidR="00761F93" w:rsidRDefault="00B61E5D">
      <w:pPr>
        <w:numPr>
          <w:ilvl w:val="1"/>
          <w:numId w:val="5"/>
        </w:numPr>
        <w:ind w:hanging="360"/>
      </w:pPr>
      <w:r>
        <w:t>Контрольные работы включают различные задания</w:t>
      </w:r>
      <w:r>
        <w:rPr>
          <w:i/>
        </w:rPr>
        <w:t xml:space="preserve"> </w:t>
      </w:r>
    </w:p>
    <w:p w:rsidR="00761F93" w:rsidRDefault="00B61E5D">
      <w:pPr>
        <w:numPr>
          <w:ilvl w:val="1"/>
          <w:numId w:val="5"/>
        </w:numPr>
        <w:ind w:hanging="360"/>
      </w:pPr>
      <w:r>
        <w:t xml:space="preserve">Задания письменной контрольной работы предлагаются в традиционной форме </w:t>
      </w:r>
    </w:p>
    <w:p w:rsidR="00761F93" w:rsidRDefault="00B61E5D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:rsidR="00761F93" w:rsidRDefault="00B61E5D">
      <w:pPr>
        <w:numPr>
          <w:ilvl w:val="0"/>
          <w:numId w:val="5"/>
        </w:numPr>
        <w:ind w:firstLine="714"/>
      </w:pPr>
      <w:r>
        <w:rPr>
          <w:b/>
        </w:rPr>
        <w:t xml:space="preserve">Система оценивания отдельных заданий и контрольной работы в целом </w:t>
      </w:r>
      <w:r>
        <w:t>5.1</w:t>
      </w:r>
      <w:r>
        <w:rPr>
          <w:rFonts w:ascii="Arial" w:eastAsia="Arial" w:hAnsi="Arial" w:cs="Arial"/>
        </w:rPr>
        <w:t xml:space="preserve"> </w:t>
      </w:r>
      <w:r>
        <w:t xml:space="preserve">Контрольная работа в традиционной форме оценивается по пятибалльной шкале: </w:t>
      </w:r>
    </w:p>
    <w:p w:rsidR="00761F93" w:rsidRDefault="00B61E5D">
      <w:pPr>
        <w:spacing w:after="10"/>
        <w:ind w:left="0" w:firstLine="708"/>
      </w:pPr>
      <w:r>
        <w:rPr>
          <w:i/>
        </w:rPr>
        <w:t>«</w:t>
      </w:r>
      <w:r>
        <w:rPr>
          <w:b/>
          <w:i/>
        </w:rPr>
        <w:t>5</w:t>
      </w:r>
      <w:r>
        <w:rPr>
          <w:i/>
        </w:rPr>
        <w:t>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лабораторных и практических работ, высказывать и обосновывать свои суждения. Оценка «</w:t>
      </w:r>
      <w:r>
        <w:rPr>
          <w:b/>
          <w:i/>
        </w:rPr>
        <w:t>5</w:t>
      </w:r>
      <w:r>
        <w:rPr>
          <w:i/>
        </w:rPr>
        <w:t xml:space="preserve">» (отлично) 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 </w:t>
      </w:r>
    </w:p>
    <w:p w:rsidR="00761F93" w:rsidRDefault="00B61E5D">
      <w:pPr>
        <w:spacing w:after="10"/>
        <w:ind w:left="0" w:firstLine="708"/>
      </w:pPr>
      <w:r>
        <w:rPr>
          <w:i/>
        </w:rPr>
        <w:t>«</w:t>
      </w:r>
      <w:r>
        <w:rPr>
          <w:b/>
          <w:i/>
        </w:rPr>
        <w:t>4</w:t>
      </w:r>
      <w:r>
        <w:rPr>
          <w:i/>
        </w:rPr>
        <w:t xml:space="preserve">» (хорошо) – если студент полно освоил учебный материал, владеет </w:t>
      </w:r>
      <w:proofErr w:type="spellStart"/>
      <w:r>
        <w:rPr>
          <w:i/>
        </w:rPr>
        <w:t>научнопонятийным</w:t>
      </w:r>
      <w:proofErr w:type="spellEnd"/>
      <w:r>
        <w:rPr>
          <w:i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 </w:t>
      </w:r>
    </w:p>
    <w:p w:rsidR="00761F93" w:rsidRDefault="00B61E5D">
      <w:pPr>
        <w:spacing w:after="10"/>
        <w:ind w:left="0" w:firstLine="708"/>
      </w:pPr>
      <w:r>
        <w:rPr>
          <w:i/>
        </w:rPr>
        <w:t>«</w:t>
      </w:r>
      <w:r>
        <w:rPr>
          <w:b/>
          <w:i/>
        </w:rPr>
        <w:t>3</w:t>
      </w:r>
      <w:r>
        <w:rPr>
          <w:i/>
        </w:rPr>
        <w:t xml:space="preserve"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обосновать собственные суждения. </w:t>
      </w:r>
    </w:p>
    <w:p w:rsidR="00761F93" w:rsidRDefault="00B61E5D">
      <w:pPr>
        <w:spacing w:after="10"/>
        <w:ind w:left="0" w:firstLine="708"/>
      </w:pPr>
      <w:r>
        <w:rPr>
          <w:i/>
        </w:rPr>
        <w:lastRenderedPageBreak/>
        <w:t>«</w:t>
      </w:r>
      <w:r>
        <w:rPr>
          <w:b/>
          <w:i/>
        </w:rPr>
        <w:t>2</w:t>
      </w:r>
      <w:r>
        <w:rPr>
          <w:i/>
        </w:rPr>
        <w:t xml:space="preserve">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761F93" w:rsidRDefault="00B61E5D">
      <w:pPr>
        <w:ind w:left="0" w:firstLine="708"/>
      </w:pPr>
      <w:r>
        <w:t xml:space="preserve">5.2 Итоговая оценка за проверочную работу определяется как средний балл по всем заданиям (вопросам).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jc w:val="left"/>
      </w:pPr>
      <w:r>
        <w:rPr>
          <w:b/>
        </w:rPr>
        <w:t xml:space="preserve">Рекомендации по подготовке к контрольной работе </w:t>
      </w:r>
    </w:p>
    <w:p w:rsidR="00761F93" w:rsidRDefault="00B61E5D">
      <w:pPr>
        <w:ind w:left="0" w:firstLine="708"/>
      </w:pPr>
      <w:r>
        <w:t xml:space="preserve">При подготовке к контрольной работе рекомендуется использовать конспекты лекций, а также: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Основные источники: </w:t>
      </w:r>
    </w:p>
    <w:p w:rsidR="00761F93" w:rsidRDefault="00B61E5D">
      <w:pPr>
        <w:numPr>
          <w:ilvl w:val="0"/>
          <w:numId w:val="6"/>
        </w:numPr>
        <w:spacing w:after="5" w:line="271" w:lineRule="auto"/>
        <w:ind w:right="-6" w:firstLine="698"/>
      </w:pPr>
      <w:r>
        <w:t xml:space="preserve">1. </w:t>
      </w:r>
      <w:r>
        <w:rPr>
          <w:color w:val="0D0D0D"/>
        </w:rPr>
        <w:t xml:space="preserve">Богданова, Т. Г.  Основы специальной педагогики и специальной психологии. </w:t>
      </w:r>
      <w:proofErr w:type="spellStart"/>
      <w:proofErr w:type="gramStart"/>
      <w:r>
        <w:rPr>
          <w:color w:val="0D0D0D"/>
        </w:rPr>
        <w:t>Сурдопсихология</w:t>
      </w:r>
      <w:proofErr w:type="spellEnd"/>
      <w:r>
        <w:rPr>
          <w:color w:val="0D0D0D"/>
        </w:rPr>
        <w:t xml:space="preserve"> :</w:t>
      </w:r>
      <w:proofErr w:type="gramEnd"/>
      <w:r>
        <w:rPr>
          <w:color w:val="0D0D0D"/>
        </w:rPr>
        <w:t xml:space="preserve"> учебник для среднего профессионального образования / Т. Г. Богданова. — 2-е изд., </w:t>
      </w:r>
      <w:proofErr w:type="spellStart"/>
      <w:r>
        <w:rPr>
          <w:color w:val="0D0D0D"/>
        </w:rPr>
        <w:t>перераб</w:t>
      </w:r>
      <w:proofErr w:type="spellEnd"/>
      <w:r>
        <w:rPr>
          <w:color w:val="0D0D0D"/>
        </w:rPr>
        <w:t xml:space="preserve">. и доп.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235 с. — (Профессиональное образование). — ISBN 978-5-534-09112-0.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https://urait.ru/bcode/515847 (дата обращения: 26.12.2023).  </w:t>
      </w:r>
    </w:p>
    <w:p w:rsidR="00761F93" w:rsidRDefault="00B61E5D">
      <w:pPr>
        <w:numPr>
          <w:ilvl w:val="0"/>
          <w:numId w:val="6"/>
        </w:numPr>
        <w:spacing w:after="5" w:line="271" w:lineRule="auto"/>
        <w:ind w:right="-6" w:firstLine="698"/>
      </w:pPr>
      <w:r>
        <w:rPr>
          <w:color w:val="0D0D0D"/>
        </w:rPr>
        <w:t xml:space="preserve">Бойков, Д. И.  Обучение и организация различных видов деятельности общения детей с проблемами в </w:t>
      </w:r>
      <w:proofErr w:type="gramStart"/>
      <w:r>
        <w:rPr>
          <w:color w:val="0D0D0D"/>
        </w:rPr>
        <w:t>развитии :</w:t>
      </w:r>
      <w:proofErr w:type="gramEnd"/>
      <w:r>
        <w:rPr>
          <w:color w:val="0D0D0D"/>
        </w:rPr>
        <w:t xml:space="preserve"> учебное пособие для среднего профессионального образования / Д. И. Бойков, С. В. </w:t>
      </w:r>
      <w:proofErr w:type="spellStart"/>
      <w:r>
        <w:rPr>
          <w:color w:val="0D0D0D"/>
        </w:rPr>
        <w:t>Бойкова</w:t>
      </w:r>
      <w:proofErr w:type="spellEnd"/>
      <w:r>
        <w:rPr>
          <w:color w:val="0D0D0D"/>
        </w:rPr>
        <w:t xml:space="preserve">. — 2-е изд.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>, 2023. — 153 с. — (Профессиональное образование). — ISBN 978-5-</w:t>
      </w:r>
    </w:p>
    <w:p w:rsidR="00761F93" w:rsidRDefault="00B61E5D">
      <w:pPr>
        <w:spacing w:after="5" w:line="271" w:lineRule="auto"/>
        <w:ind w:left="-15" w:right="-6" w:firstLine="0"/>
      </w:pPr>
      <w:r>
        <w:rPr>
          <w:color w:val="0D0D0D"/>
        </w:rPr>
        <w:t xml:space="preserve">534-13325-7.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https://urait.ru/bcode/518497 (дата обращения: 26.12.2023). </w:t>
      </w:r>
      <w:r>
        <w:t xml:space="preserve"> </w:t>
      </w:r>
    </w:p>
    <w:p w:rsidR="00761F93" w:rsidRDefault="00B61E5D">
      <w:pPr>
        <w:numPr>
          <w:ilvl w:val="0"/>
          <w:numId w:val="6"/>
        </w:numPr>
        <w:spacing w:after="5" w:line="271" w:lineRule="auto"/>
        <w:ind w:right="-6" w:firstLine="698"/>
      </w:pPr>
      <w:r>
        <w:rPr>
          <w:color w:val="0D0D0D"/>
        </w:rPr>
        <w:t xml:space="preserve">Глухов, В. П.  Основы специальной педагогики и специальной </w:t>
      </w:r>
      <w:proofErr w:type="gramStart"/>
      <w:r>
        <w:rPr>
          <w:color w:val="0D0D0D"/>
        </w:rPr>
        <w:t>психологии :</w:t>
      </w:r>
      <w:proofErr w:type="gramEnd"/>
      <w:r>
        <w:rPr>
          <w:color w:val="0D0D0D"/>
        </w:rPr>
        <w:t xml:space="preserve"> </w:t>
      </w:r>
    </w:p>
    <w:p w:rsidR="00761F93" w:rsidRDefault="00B61E5D">
      <w:pPr>
        <w:spacing w:after="5" w:line="271" w:lineRule="auto"/>
        <w:ind w:left="-15" w:right="-6" w:firstLine="0"/>
      </w:pPr>
      <w:r>
        <w:rPr>
          <w:color w:val="0D0D0D"/>
        </w:rPr>
        <w:t xml:space="preserve">учебник для среднего профессионального образования / В. П. Глухов. — 3-е изд., </w:t>
      </w:r>
      <w:proofErr w:type="spellStart"/>
      <w:r>
        <w:rPr>
          <w:color w:val="0D0D0D"/>
        </w:rPr>
        <w:t>испр</w:t>
      </w:r>
      <w:proofErr w:type="spellEnd"/>
      <w:r>
        <w:rPr>
          <w:color w:val="0D0D0D"/>
        </w:rPr>
        <w:t xml:space="preserve">. и доп.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323 с. — (Профессиональное образование). — ISBN 978-5-534-13973-0.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https://urait.ru/bcode/517221 (дата обращения: </w:t>
      </w:r>
    </w:p>
    <w:p w:rsidR="00761F93" w:rsidRDefault="00B61E5D">
      <w:pPr>
        <w:spacing w:after="0" w:line="259" w:lineRule="auto"/>
        <w:ind w:left="-5"/>
        <w:jc w:val="left"/>
      </w:pPr>
      <w:r>
        <w:rPr>
          <w:color w:val="0D0D0D"/>
        </w:rPr>
        <w:t xml:space="preserve">26.12.2023). </w:t>
      </w:r>
      <w:r>
        <w:t xml:space="preserve"> </w:t>
      </w:r>
    </w:p>
    <w:p w:rsidR="00761F93" w:rsidRDefault="00B61E5D">
      <w:pPr>
        <w:numPr>
          <w:ilvl w:val="0"/>
          <w:numId w:val="6"/>
        </w:numPr>
        <w:spacing w:after="0" w:line="259" w:lineRule="auto"/>
        <w:ind w:right="-6" w:firstLine="698"/>
      </w:pPr>
      <w:r>
        <w:rPr>
          <w:color w:val="0D0D0D"/>
        </w:rPr>
        <w:t xml:space="preserve">Колесникова, Г. И.  Специальная психология и специальная педагогика. </w:t>
      </w:r>
    </w:p>
    <w:p w:rsidR="00761F93" w:rsidRDefault="00B61E5D">
      <w:pPr>
        <w:spacing w:after="5" w:line="271" w:lineRule="auto"/>
        <w:ind w:left="-15" w:right="-6" w:firstLine="0"/>
      </w:pPr>
      <w:proofErr w:type="spellStart"/>
      <w:r>
        <w:rPr>
          <w:color w:val="0D0D0D"/>
        </w:rPr>
        <w:t>Психокоррекция</w:t>
      </w:r>
      <w:proofErr w:type="spellEnd"/>
      <w:r>
        <w:rPr>
          <w:color w:val="0D0D0D"/>
        </w:rPr>
        <w:t xml:space="preserve"> нарушений </w:t>
      </w:r>
      <w:proofErr w:type="gramStart"/>
      <w:r>
        <w:rPr>
          <w:color w:val="0D0D0D"/>
        </w:rPr>
        <w:t>развития :</w:t>
      </w:r>
      <w:proofErr w:type="gramEnd"/>
      <w:r>
        <w:rPr>
          <w:color w:val="0D0D0D"/>
        </w:rPr>
        <w:t xml:space="preserve"> учебное пособие для вузов / Г. И. Колесникова. — 2-е изд., стер.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215 с. — (Высшее образование). — ISBN 978-5-534-06551-0.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https://urait.ru/bcode/512965 (дата обращения: </w:t>
      </w:r>
    </w:p>
    <w:p w:rsidR="00761F93" w:rsidRDefault="00B61E5D">
      <w:pPr>
        <w:spacing w:after="2" w:line="259" w:lineRule="auto"/>
        <w:ind w:left="-5"/>
        <w:jc w:val="left"/>
      </w:pPr>
      <w:r>
        <w:rPr>
          <w:color w:val="0D0D0D"/>
        </w:rPr>
        <w:t xml:space="preserve">26.12.2023). </w:t>
      </w:r>
      <w:r>
        <w:t xml:space="preserve"> </w:t>
      </w:r>
    </w:p>
    <w:p w:rsidR="00761F93" w:rsidRDefault="00B61E5D">
      <w:pPr>
        <w:numPr>
          <w:ilvl w:val="0"/>
          <w:numId w:val="6"/>
        </w:numPr>
        <w:spacing w:after="0" w:line="238" w:lineRule="auto"/>
        <w:ind w:right="-6" w:firstLine="698"/>
      </w:pPr>
      <w:r>
        <w:rPr>
          <w:color w:val="0D0D0D"/>
        </w:rPr>
        <w:t xml:space="preserve">Специальная </w:t>
      </w:r>
      <w:proofErr w:type="gramStart"/>
      <w:r>
        <w:rPr>
          <w:color w:val="0D0D0D"/>
        </w:rPr>
        <w:t>педагогика :</w:t>
      </w:r>
      <w:proofErr w:type="gramEnd"/>
      <w:r>
        <w:rPr>
          <w:color w:val="0D0D0D"/>
        </w:rPr>
        <w:t xml:space="preserve"> учебник для среднего профессионального образования / Л. В. </w:t>
      </w:r>
      <w:proofErr w:type="spellStart"/>
      <w:r>
        <w:rPr>
          <w:color w:val="0D0D0D"/>
        </w:rPr>
        <w:t>Мардахаев</w:t>
      </w:r>
      <w:proofErr w:type="spellEnd"/>
      <w:r>
        <w:rPr>
          <w:color w:val="0D0D0D"/>
        </w:rPr>
        <w:t xml:space="preserve"> [и др.] ; под редакцией Л. В. </w:t>
      </w:r>
      <w:proofErr w:type="spellStart"/>
      <w:r>
        <w:rPr>
          <w:color w:val="0D0D0D"/>
        </w:rPr>
        <w:t>Мардахаева</w:t>
      </w:r>
      <w:proofErr w:type="spellEnd"/>
      <w:r>
        <w:rPr>
          <w:color w:val="0D0D0D"/>
        </w:rPr>
        <w:t xml:space="preserve">, Е. А. Орловой.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447 с. — (Профессиональное образование). — ISBN 978-5-534-03925-2.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https://urait.ru/bcode/514518 (дата обращения: 10.01.2024).</w:t>
      </w:r>
      <w:r>
        <w:rPr>
          <w:sz w:val="27"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Дополнительные источники: </w:t>
      </w:r>
    </w:p>
    <w:p w:rsidR="00761F93" w:rsidRDefault="00B61E5D">
      <w:pPr>
        <w:numPr>
          <w:ilvl w:val="0"/>
          <w:numId w:val="7"/>
        </w:numPr>
        <w:spacing w:after="5" w:line="271" w:lineRule="auto"/>
        <w:ind w:right="-6" w:firstLine="698"/>
      </w:pPr>
      <w:r>
        <w:rPr>
          <w:color w:val="0D0D0D"/>
        </w:rPr>
        <w:t xml:space="preserve">Аксенова, Л. И.  Ранняя помощь детям с ограниченными возможностями </w:t>
      </w:r>
      <w:proofErr w:type="gramStart"/>
      <w:r>
        <w:rPr>
          <w:color w:val="0D0D0D"/>
        </w:rPr>
        <w:t>здоровья :</w:t>
      </w:r>
      <w:proofErr w:type="gramEnd"/>
      <w:r>
        <w:rPr>
          <w:color w:val="0D0D0D"/>
        </w:rPr>
        <w:t xml:space="preserve"> учебное пособие для среднего профессионального образования / Л. И. Аксенова.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377 с. — (Профессиональное образование). — ISBN 978-5-534-06357-8.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https://urait.ru/bcode/515712 (дата обращения: </w:t>
      </w:r>
    </w:p>
    <w:p w:rsidR="00761F93" w:rsidRDefault="00B61E5D">
      <w:pPr>
        <w:spacing w:after="38" w:line="259" w:lineRule="auto"/>
        <w:ind w:left="-5"/>
        <w:jc w:val="left"/>
      </w:pPr>
      <w:r>
        <w:rPr>
          <w:color w:val="0D0D0D"/>
        </w:rPr>
        <w:t xml:space="preserve">26.12.2023). </w:t>
      </w:r>
      <w:r>
        <w:t xml:space="preserve"> </w:t>
      </w:r>
    </w:p>
    <w:p w:rsidR="00761F93" w:rsidRDefault="00B61E5D">
      <w:pPr>
        <w:numPr>
          <w:ilvl w:val="0"/>
          <w:numId w:val="7"/>
        </w:numPr>
        <w:spacing w:after="5" w:line="271" w:lineRule="auto"/>
        <w:ind w:right="-6" w:firstLine="698"/>
      </w:pPr>
      <w:proofErr w:type="spellStart"/>
      <w:r>
        <w:rPr>
          <w:color w:val="0D0D0D"/>
        </w:rPr>
        <w:lastRenderedPageBreak/>
        <w:t>Волковская</w:t>
      </w:r>
      <w:proofErr w:type="spellEnd"/>
      <w:r>
        <w:rPr>
          <w:color w:val="0D0D0D"/>
        </w:rPr>
        <w:t xml:space="preserve">, Т. Н.  </w:t>
      </w:r>
      <w:proofErr w:type="spellStart"/>
      <w:proofErr w:type="gramStart"/>
      <w:r>
        <w:rPr>
          <w:color w:val="0D0D0D"/>
        </w:rPr>
        <w:t>Логопсихология</w:t>
      </w:r>
      <w:proofErr w:type="spellEnd"/>
      <w:r>
        <w:rPr>
          <w:color w:val="0D0D0D"/>
        </w:rPr>
        <w:t xml:space="preserve"> :</w:t>
      </w:r>
      <w:proofErr w:type="gramEnd"/>
      <w:r>
        <w:rPr>
          <w:color w:val="0D0D0D"/>
        </w:rPr>
        <w:t xml:space="preserve"> учебник для вузов / Т. Н. </w:t>
      </w:r>
      <w:proofErr w:type="spellStart"/>
      <w:r>
        <w:rPr>
          <w:color w:val="0D0D0D"/>
        </w:rPr>
        <w:t>Волковская</w:t>
      </w:r>
      <w:proofErr w:type="spellEnd"/>
      <w:r>
        <w:rPr>
          <w:color w:val="0D0D0D"/>
        </w:rPr>
        <w:t xml:space="preserve">, И. Ю. Левченко.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190 с. — (Высшее образование). — ISBN 978-5-534-12709-6.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https://urait.ru/bcode/519080 (дата обращения: </w:t>
      </w:r>
    </w:p>
    <w:p w:rsidR="00761F93" w:rsidRDefault="00B61E5D">
      <w:pPr>
        <w:spacing w:after="38" w:line="259" w:lineRule="auto"/>
        <w:ind w:left="-5"/>
        <w:jc w:val="left"/>
      </w:pPr>
      <w:r>
        <w:rPr>
          <w:color w:val="0D0D0D"/>
        </w:rPr>
        <w:t xml:space="preserve">26.12.2023). </w:t>
      </w:r>
      <w:r>
        <w:t xml:space="preserve"> </w:t>
      </w:r>
    </w:p>
    <w:p w:rsidR="00761F93" w:rsidRDefault="00B61E5D">
      <w:pPr>
        <w:numPr>
          <w:ilvl w:val="0"/>
          <w:numId w:val="7"/>
        </w:numPr>
        <w:spacing w:after="5" w:line="271" w:lineRule="auto"/>
        <w:ind w:right="-6" w:firstLine="698"/>
      </w:pPr>
      <w:proofErr w:type="spellStart"/>
      <w:r>
        <w:rPr>
          <w:color w:val="0D0D0D"/>
        </w:rPr>
        <w:t>Годовникова</w:t>
      </w:r>
      <w:proofErr w:type="spellEnd"/>
      <w:r>
        <w:rPr>
          <w:color w:val="0D0D0D"/>
        </w:rPr>
        <w:t xml:space="preserve">, Л. В.  Психолого-педагогическое сопровождение обучающихся с </w:t>
      </w:r>
      <w:proofErr w:type="gramStart"/>
      <w:r>
        <w:rPr>
          <w:color w:val="0D0D0D"/>
        </w:rPr>
        <w:t>ОВЗ :</w:t>
      </w:r>
      <w:proofErr w:type="gramEnd"/>
      <w:r>
        <w:rPr>
          <w:color w:val="0D0D0D"/>
        </w:rPr>
        <w:t xml:space="preserve"> учебное пособие для вузов / Л. В. </w:t>
      </w:r>
      <w:proofErr w:type="spellStart"/>
      <w:r>
        <w:rPr>
          <w:color w:val="0D0D0D"/>
        </w:rPr>
        <w:t>Годовникова</w:t>
      </w:r>
      <w:proofErr w:type="spellEnd"/>
      <w:r>
        <w:rPr>
          <w:color w:val="0D0D0D"/>
        </w:rPr>
        <w:t xml:space="preserve">. — 2-е изд.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218 с. — (Высшее образование). — ISBN 978-5534-12039-4.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https://urait.ru/bcode/518492 (дата обращения: 26.12.2023). </w:t>
      </w:r>
      <w:r>
        <w:t xml:space="preserve"> </w:t>
      </w:r>
    </w:p>
    <w:p w:rsidR="00761F93" w:rsidRDefault="00B61E5D">
      <w:pPr>
        <w:numPr>
          <w:ilvl w:val="0"/>
          <w:numId w:val="7"/>
        </w:numPr>
        <w:spacing w:after="5" w:line="271" w:lineRule="auto"/>
        <w:ind w:right="-6" w:firstLine="698"/>
      </w:pPr>
      <w:r>
        <w:rPr>
          <w:color w:val="0D0D0D"/>
        </w:rPr>
        <w:t xml:space="preserve">Колосова, Т. А.  Основы коррекционной педагогики и коррекционной психологии. Дети с нарушением </w:t>
      </w:r>
      <w:proofErr w:type="gramStart"/>
      <w:r>
        <w:rPr>
          <w:color w:val="0D0D0D"/>
        </w:rPr>
        <w:t>интеллекта :</w:t>
      </w:r>
      <w:proofErr w:type="gramEnd"/>
      <w:r>
        <w:rPr>
          <w:color w:val="0D0D0D"/>
        </w:rPr>
        <w:t xml:space="preserve"> учебное пособие для среднего профессионального образования / Т. А. Колосова, Д. Н. Исаев ; под общей редакцией </w:t>
      </w:r>
    </w:p>
    <w:p w:rsidR="00761F93" w:rsidRDefault="00B61E5D">
      <w:pPr>
        <w:spacing w:after="5" w:line="271" w:lineRule="auto"/>
        <w:ind w:left="-15" w:right="-6" w:firstLine="0"/>
      </w:pPr>
      <w:r>
        <w:rPr>
          <w:color w:val="0D0D0D"/>
        </w:rPr>
        <w:t xml:space="preserve">Д. Н. Исаева. — 2-е изд., </w:t>
      </w:r>
      <w:proofErr w:type="spellStart"/>
      <w:r>
        <w:rPr>
          <w:color w:val="0D0D0D"/>
        </w:rPr>
        <w:t>перераб</w:t>
      </w:r>
      <w:proofErr w:type="spellEnd"/>
      <w:r>
        <w:rPr>
          <w:color w:val="0D0D0D"/>
        </w:rPr>
        <w:t xml:space="preserve">. и доп.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</w:t>
      </w:r>
    </w:p>
    <w:p w:rsidR="00761F93" w:rsidRDefault="00B61E5D">
      <w:pPr>
        <w:spacing w:after="5" w:line="271" w:lineRule="auto"/>
        <w:ind w:left="-15" w:right="-6" w:firstLine="0"/>
      </w:pPr>
      <w:r>
        <w:rPr>
          <w:color w:val="0D0D0D"/>
        </w:rPr>
        <w:t xml:space="preserve">151 с. — (Профессиональное образование). — ISBN 978-5-534-12299-2.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https://urait.ru/bcode/517361 (дата обращения: 26.12.2023). </w:t>
      </w:r>
      <w:r>
        <w:t xml:space="preserve"> </w:t>
      </w:r>
    </w:p>
    <w:p w:rsidR="00761F93" w:rsidRDefault="00B61E5D">
      <w:pPr>
        <w:numPr>
          <w:ilvl w:val="1"/>
          <w:numId w:val="8"/>
        </w:numPr>
        <w:spacing w:after="5" w:line="271" w:lineRule="auto"/>
        <w:ind w:right="-6" w:firstLine="698"/>
      </w:pPr>
      <w:r>
        <w:rPr>
          <w:color w:val="0D0D0D"/>
        </w:rPr>
        <w:t xml:space="preserve">Власова, Н. В.  Коррекционная и специальная </w:t>
      </w:r>
      <w:proofErr w:type="gramStart"/>
      <w:r>
        <w:rPr>
          <w:color w:val="0D0D0D"/>
        </w:rPr>
        <w:t>педагогика :</w:t>
      </w:r>
      <w:proofErr w:type="gramEnd"/>
      <w:r>
        <w:rPr>
          <w:color w:val="0D0D0D"/>
        </w:rPr>
        <w:t xml:space="preserve"> учебное пособие для среднего профессионального образования / Н. В. Власова.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132 с. — (Профессиональное образование). — ISBN 978-5-534-14711-7.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https://urait.ru/bcode/515011 (дата обращения: 26.12.2023). </w:t>
      </w:r>
      <w:r>
        <w:t xml:space="preserve"> </w:t>
      </w:r>
    </w:p>
    <w:p w:rsidR="00761F93" w:rsidRDefault="00B61E5D">
      <w:pPr>
        <w:numPr>
          <w:ilvl w:val="1"/>
          <w:numId w:val="8"/>
        </w:numPr>
        <w:spacing w:after="5" w:line="271" w:lineRule="auto"/>
        <w:ind w:right="-6" w:firstLine="698"/>
      </w:pPr>
      <w:r>
        <w:rPr>
          <w:color w:val="0D0D0D"/>
        </w:rPr>
        <w:t xml:space="preserve">Лечебная педагогика в дошкольной </w:t>
      </w:r>
      <w:proofErr w:type="gramStart"/>
      <w:r>
        <w:rPr>
          <w:color w:val="0D0D0D"/>
        </w:rPr>
        <w:t>дефектологии :</w:t>
      </w:r>
      <w:proofErr w:type="gramEnd"/>
      <w:r>
        <w:rPr>
          <w:color w:val="0D0D0D"/>
        </w:rPr>
        <w:t xml:space="preserve"> учебник и практикум для среднего профессионального образования / Н. В. </w:t>
      </w:r>
      <w:proofErr w:type="spellStart"/>
      <w:r>
        <w:rPr>
          <w:color w:val="0D0D0D"/>
        </w:rPr>
        <w:t>Микляева</w:t>
      </w:r>
      <w:proofErr w:type="spellEnd"/>
      <w:r>
        <w:rPr>
          <w:color w:val="0D0D0D"/>
        </w:rPr>
        <w:t xml:space="preserve"> [и др.] ; под редакцией Н. В. </w:t>
      </w:r>
      <w:proofErr w:type="spellStart"/>
      <w:r>
        <w:rPr>
          <w:color w:val="0D0D0D"/>
        </w:rPr>
        <w:t>Микляевой</w:t>
      </w:r>
      <w:proofErr w:type="spellEnd"/>
      <w:r>
        <w:rPr>
          <w:color w:val="0D0D0D"/>
        </w:rPr>
        <w:t xml:space="preserve">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521 с. — (Профессиональное образование). — ISBN 978-5-534-13334-9.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https://urait.ru/bcode/518688 (дата обращения: </w:t>
      </w:r>
    </w:p>
    <w:p w:rsidR="00761F93" w:rsidRDefault="00B61E5D">
      <w:pPr>
        <w:spacing w:after="38" w:line="259" w:lineRule="auto"/>
        <w:ind w:left="-5"/>
        <w:jc w:val="left"/>
      </w:pPr>
      <w:r>
        <w:rPr>
          <w:color w:val="0D0D0D"/>
        </w:rPr>
        <w:t xml:space="preserve">26.12.2023). </w:t>
      </w:r>
      <w:r>
        <w:t xml:space="preserve"> </w:t>
      </w:r>
    </w:p>
    <w:p w:rsidR="00761F93" w:rsidRDefault="00B61E5D">
      <w:pPr>
        <w:spacing w:after="5" w:line="271" w:lineRule="auto"/>
        <w:ind w:left="-15" w:right="-6" w:firstLine="698"/>
      </w:pPr>
      <w:r>
        <w:rPr>
          <w:rFonts w:ascii="Cambria" w:eastAsia="Cambria" w:hAnsi="Cambria" w:cs="Cambria"/>
          <w:color w:val="0D0D0D"/>
        </w:rPr>
        <w:t>7.</w:t>
      </w:r>
      <w:r>
        <w:rPr>
          <w:rFonts w:ascii="Arial" w:eastAsia="Arial" w:hAnsi="Arial" w:cs="Arial"/>
          <w:color w:val="0D0D0D"/>
        </w:rPr>
        <w:t xml:space="preserve"> </w:t>
      </w:r>
      <w:proofErr w:type="spellStart"/>
      <w:r>
        <w:rPr>
          <w:color w:val="0D0D0D"/>
        </w:rPr>
        <w:t>Микляева</w:t>
      </w:r>
      <w:proofErr w:type="spellEnd"/>
      <w:r>
        <w:rPr>
          <w:color w:val="0D0D0D"/>
        </w:rPr>
        <w:t xml:space="preserve">, Н. В.  Основы коррекционной педагогики и коррекционной психологии: воспитание и обучение детей с задержкой психического </w:t>
      </w:r>
      <w:proofErr w:type="gramStart"/>
      <w:r>
        <w:rPr>
          <w:color w:val="0D0D0D"/>
        </w:rPr>
        <w:t>развития :</w:t>
      </w:r>
      <w:proofErr w:type="gramEnd"/>
      <w:r>
        <w:rPr>
          <w:color w:val="0D0D0D"/>
        </w:rPr>
        <w:t xml:space="preserve"> учебное пособие для среднего профессионального образования / Н. В. </w:t>
      </w:r>
      <w:proofErr w:type="spellStart"/>
      <w:r>
        <w:rPr>
          <w:color w:val="0D0D0D"/>
        </w:rPr>
        <w:t>Микляева</w:t>
      </w:r>
      <w:proofErr w:type="spellEnd"/>
      <w:r>
        <w:rPr>
          <w:color w:val="0D0D0D"/>
        </w:rPr>
        <w:t xml:space="preserve">. — 2-е изд., </w:t>
      </w:r>
      <w:proofErr w:type="spellStart"/>
      <w:r>
        <w:rPr>
          <w:color w:val="0D0D0D"/>
        </w:rPr>
        <w:t>перераб</w:t>
      </w:r>
      <w:proofErr w:type="spellEnd"/>
      <w:r>
        <w:rPr>
          <w:color w:val="0D0D0D"/>
        </w:rPr>
        <w:t xml:space="preserve">. и доп.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328 с. — (Профессиональное образование). — ISBN 978-5-534-16054-3.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https://urait.ru/bcode/530353 (дата обращения: </w:t>
      </w:r>
    </w:p>
    <w:p w:rsidR="00761F93" w:rsidRDefault="00B61E5D">
      <w:pPr>
        <w:spacing w:after="80" w:line="259" w:lineRule="auto"/>
        <w:ind w:left="-5"/>
        <w:jc w:val="left"/>
      </w:pPr>
      <w:r>
        <w:rPr>
          <w:color w:val="0D0D0D"/>
        </w:rPr>
        <w:t xml:space="preserve">26.12.2023). </w:t>
      </w:r>
      <w:r>
        <w:t xml:space="preserve"> </w:t>
      </w:r>
    </w:p>
    <w:p w:rsidR="00761F93" w:rsidRDefault="00B61E5D">
      <w:pPr>
        <w:numPr>
          <w:ilvl w:val="1"/>
          <w:numId w:val="9"/>
        </w:numPr>
        <w:spacing w:after="5" w:line="271" w:lineRule="auto"/>
        <w:ind w:right="-6" w:firstLine="698"/>
      </w:pPr>
      <w:r>
        <w:rPr>
          <w:color w:val="0D0D0D"/>
        </w:rPr>
        <w:t xml:space="preserve">Медико-биологические основы </w:t>
      </w:r>
      <w:proofErr w:type="gramStart"/>
      <w:r>
        <w:rPr>
          <w:color w:val="0D0D0D"/>
        </w:rPr>
        <w:t>дефектологии :</w:t>
      </w:r>
      <w:proofErr w:type="gramEnd"/>
      <w:r>
        <w:rPr>
          <w:color w:val="0D0D0D"/>
        </w:rPr>
        <w:t xml:space="preserve"> учебное пособие для вузов / </w:t>
      </w:r>
    </w:p>
    <w:p w:rsidR="00761F93" w:rsidRDefault="00B61E5D">
      <w:pPr>
        <w:spacing w:after="5" w:line="271" w:lineRule="auto"/>
        <w:ind w:left="-15" w:right="-6" w:firstLine="0"/>
      </w:pPr>
      <w:r>
        <w:rPr>
          <w:color w:val="0D0D0D"/>
        </w:rPr>
        <w:t xml:space="preserve">Р. И. </w:t>
      </w:r>
      <w:proofErr w:type="spellStart"/>
      <w:r>
        <w:rPr>
          <w:color w:val="0D0D0D"/>
        </w:rPr>
        <w:t>Айзман</w:t>
      </w:r>
      <w:proofErr w:type="spellEnd"/>
      <w:r>
        <w:rPr>
          <w:color w:val="0D0D0D"/>
        </w:rPr>
        <w:t xml:space="preserve">, М. В. Иашвили, А. В. Лебедев, Н. И. </w:t>
      </w:r>
      <w:proofErr w:type="spellStart"/>
      <w:proofErr w:type="gramStart"/>
      <w:r>
        <w:rPr>
          <w:color w:val="0D0D0D"/>
        </w:rPr>
        <w:t>Айзман</w:t>
      </w:r>
      <w:proofErr w:type="spellEnd"/>
      <w:r>
        <w:rPr>
          <w:color w:val="0D0D0D"/>
        </w:rPr>
        <w:t xml:space="preserve"> ;</w:t>
      </w:r>
      <w:proofErr w:type="gramEnd"/>
      <w:r>
        <w:rPr>
          <w:color w:val="0D0D0D"/>
        </w:rPr>
        <w:t xml:space="preserve"> ответственный редактор </w:t>
      </w:r>
    </w:p>
    <w:p w:rsidR="00761F93" w:rsidRDefault="00B61E5D">
      <w:pPr>
        <w:spacing w:after="64" w:line="271" w:lineRule="auto"/>
        <w:ind w:left="-15" w:right="-6" w:firstLine="0"/>
      </w:pPr>
      <w:r>
        <w:rPr>
          <w:color w:val="0D0D0D"/>
        </w:rPr>
        <w:t xml:space="preserve">Р. И. </w:t>
      </w:r>
      <w:proofErr w:type="spellStart"/>
      <w:r>
        <w:rPr>
          <w:color w:val="0D0D0D"/>
        </w:rPr>
        <w:t>Айзман</w:t>
      </w:r>
      <w:proofErr w:type="spellEnd"/>
      <w:r>
        <w:rPr>
          <w:color w:val="0D0D0D"/>
        </w:rPr>
        <w:t xml:space="preserve">. — 2-е изд., </w:t>
      </w:r>
      <w:proofErr w:type="spellStart"/>
      <w:r>
        <w:rPr>
          <w:color w:val="0D0D0D"/>
        </w:rPr>
        <w:t>испр</w:t>
      </w:r>
      <w:proofErr w:type="spellEnd"/>
      <w:r>
        <w:rPr>
          <w:color w:val="0D0D0D"/>
        </w:rPr>
        <w:t xml:space="preserve">. и доп.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224 с. — (Высшее образование). — ISBN 978-5-534-07272-3.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https://urait.ru/bcode/513368 (дата обращения: 26.12.2023). </w:t>
      </w:r>
      <w:r>
        <w:t xml:space="preserve"> </w:t>
      </w:r>
    </w:p>
    <w:p w:rsidR="00761F93" w:rsidRDefault="00B61E5D">
      <w:pPr>
        <w:numPr>
          <w:ilvl w:val="1"/>
          <w:numId w:val="9"/>
        </w:numPr>
        <w:spacing w:after="45" w:line="271" w:lineRule="auto"/>
        <w:ind w:right="-6" w:firstLine="698"/>
      </w:pPr>
      <w:proofErr w:type="spellStart"/>
      <w:r>
        <w:rPr>
          <w:color w:val="0D0D0D"/>
        </w:rPr>
        <w:t>Прищепова</w:t>
      </w:r>
      <w:proofErr w:type="spellEnd"/>
      <w:r>
        <w:rPr>
          <w:color w:val="0D0D0D"/>
        </w:rPr>
        <w:t xml:space="preserve">, И. В.  Логопедическая работа по формированию предпосылок усвоения орфографических навыков у младших школьников с общим недоразвитием </w:t>
      </w:r>
      <w:proofErr w:type="gramStart"/>
      <w:r>
        <w:rPr>
          <w:color w:val="0D0D0D"/>
        </w:rPr>
        <w:t>речи :</w:t>
      </w:r>
      <w:proofErr w:type="gramEnd"/>
      <w:r>
        <w:rPr>
          <w:color w:val="0D0D0D"/>
        </w:rPr>
        <w:t xml:space="preserve"> монография / И. В. </w:t>
      </w:r>
      <w:proofErr w:type="spellStart"/>
      <w:r>
        <w:rPr>
          <w:color w:val="0D0D0D"/>
        </w:rPr>
        <w:t>Прищепова</w:t>
      </w:r>
      <w:proofErr w:type="spellEnd"/>
      <w:r>
        <w:rPr>
          <w:color w:val="0D0D0D"/>
        </w:rPr>
        <w:t xml:space="preserve">. — </w:t>
      </w:r>
      <w:proofErr w:type="gramStart"/>
      <w:r>
        <w:rPr>
          <w:color w:val="0D0D0D"/>
        </w:rPr>
        <w:t>Москва :</w:t>
      </w:r>
      <w:proofErr w:type="gramEnd"/>
      <w:r>
        <w:rPr>
          <w:color w:val="0D0D0D"/>
        </w:rPr>
        <w:t xml:space="preserve"> Издательство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, 2023. — 201 с. </w:t>
      </w:r>
      <w:r>
        <w:rPr>
          <w:color w:val="0D0D0D"/>
        </w:rPr>
        <w:lastRenderedPageBreak/>
        <w:t xml:space="preserve">— (Актуальные монографии). — ISBN 978-5-534-11167-5. — </w:t>
      </w:r>
      <w:proofErr w:type="gramStart"/>
      <w:r>
        <w:rPr>
          <w:color w:val="0D0D0D"/>
        </w:rPr>
        <w:t>Текст :</w:t>
      </w:r>
      <w:proofErr w:type="gramEnd"/>
      <w:r>
        <w:rPr>
          <w:color w:val="0D0D0D"/>
        </w:rPr>
        <w:t xml:space="preserve"> электронный // Образовательная платформа </w:t>
      </w:r>
      <w:proofErr w:type="spellStart"/>
      <w:r>
        <w:rPr>
          <w:color w:val="0D0D0D"/>
        </w:rPr>
        <w:t>Юрайт</w:t>
      </w:r>
      <w:proofErr w:type="spellEnd"/>
      <w:r>
        <w:rPr>
          <w:color w:val="0D0D0D"/>
        </w:rPr>
        <w:t xml:space="preserve"> [сайт]. — URL: https://urait.ru/bcode/517460 (дата обращения: 26.12.2023)</w:t>
      </w:r>
      <w:r>
        <w:t xml:space="preserve"> </w:t>
      </w:r>
    </w:p>
    <w:p w:rsidR="00761F93" w:rsidRDefault="00B61E5D">
      <w:pPr>
        <w:spacing w:after="23" w:line="259" w:lineRule="auto"/>
        <w:ind w:left="708" w:firstLine="0"/>
        <w:jc w:val="left"/>
      </w:pPr>
      <w:r>
        <w:rPr>
          <w:color w:val="0D0D0D"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Периодические издания: </w:t>
      </w:r>
    </w:p>
    <w:p w:rsidR="00761F93" w:rsidRDefault="00B61E5D">
      <w:pPr>
        <w:numPr>
          <w:ilvl w:val="0"/>
          <w:numId w:val="10"/>
        </w:numPr>
        <w:spacing w:line="252" w:lineRule="auto"/>
        <w:ind w:hanging="876"/>
      </w:pPr>
      <w:hyperlink r:id="rId8">
        <w:r>
          <w:rPr>
            <w:color w:val="0000FF"/>
            <w:u w:val="single" w:color="0000FF"/>
          </w:rPr>
          <w:t>«Воспитатель ДОУ»</w:t>
        </w:r>
      </w:hyperlink>
      <w:hyperlink r:id="rId9">
        <w:r>
          <w:t xml:space="preserve"> </w:t>
        </w:r>
      </w:hyperlink>
      <w:r>
        <w:t xml:space="preserve">(журнал): </w:t>
      </w:r>
      <w:hyperlink r:id="rId10">
        <w:r>
          <w:rPr>
            <w:color w:val="0000FF"/>
            <w:u w:val="single" w:color="0000FF"/>
          </w:rPr>
          <w:t>http://doshkolnik.ru</w:t>
        </w:r>
      </w:hyperlink>
      <w:hyperlink r:id="rId11">
        <w:r>
          <w:t xml:space="preserve"> </w:t>
        </w:r>
      </w:hyperlink>
      <w:r>
        <w:t xml:space="preserve"> </w:t>
      </w:r>
    </w:p>
    <w:p w:rsidR="00761F93" w:rsidRDefault="00B61E5D">
      <w:pPr>
        <w:numPr>
          <w:ilvl w:val="0"/>
          <w:numId w:val="10"/>
        </w:numPr>
        <w:ind w:hanging="876"/>
      </w:pPr>
      <w:r>
        <w:t xml:space="preserve">«Вестник дошкольного образования» (журнал): </w:t>
      </w:r>
      <w:hyperlink r:id="rId12">
        <w:r>
          <w:rPr>
            <w:color w:val="0000FF"/>
            <w:u w:val="single" w:color="0000FF"/>
          </w:rPr>
          <w:t>https://vestnikdo.ru/</w:t>
        </w:r>
      </w:hyperlink>
      <w:hyperlink r:id="rId13">
        <w:r>
          <w:t xml:space="preserve"> </w:t>
        </w:r>
      </w:hyperlink>
      <w:r>
        <w:t xml:space="preserve"> </w:t>
      </w:r>
    </w:p>
    <w:p w:rsidR="00761F93" w:rsidRDefault="00B61E5D">
      <w:pPr>
        <w:numPr>
          <w:ilvl w:val="0"/>
          <w:numId w:val="10"/>
        </w:numPr>
        <w:ind w:hanging="876"/>
      </w:pPr>
      <w:r>
        <w:t xml:space="preserve">«Воспитатели России» журнал : </w:t>
      </w:r>
      <w:hyperlink r:id="rId14">
        <w:r>
          <w:rPr>
            <w:color w:val="0000FF"/>
            <w:u w:val="single" w:color="0000FF"/>
          </w:rPr>
          <w:t>https://vospitateli.com/</w:t>
        </w:r>
      </w:hyperlink>
      <w:hyperlink r:id="rId15">
        <w:r>
          <w:t xml:space="preserve"> </w:t>
        </w:r>
      </w:hyperlink>
      <w:r>
        <w:t xml:space="preserve"> </w:t>
      </w:r>
    </w:p>
    <w:p w:rsidR="00761F93" w:rsidRDefault="00B61E5D">
      <w:pPr>
        <w:numPr>
          <w:ilvl w:val="0"/>
          <w:numId w:val="10"/>
        </w:numPr>
        <w:ind w:hanging="876"/>
      </w:pPr>
      <w:r>
        <w:t xml:space="preserve">«Воспитатель» </w:t>
      </w:r>
      <w:r>
        <w:tab/>
        <w:t xml:space="preserve">журнал </w:t>
      </w:r>
      <w:r>
        <w:tab/>
        <w:t xml:space="preserve">для </w:t>
      </w:r>
      <w:r>
        <w:tab/>
        <w:t xml:space="preserve">воспитателей </w:t>
      </w:r>
      <w:r>
        <w:tab/>
        <w:t xml:space="preserve">и </w:t>
      </w:r>
      <w:r>
        <w:tab/>
        <w:t xml:space="preserve">педагогов </w:t>
      </w:r>
      <w:r>
        <w:tab/>
        <w:t xml:space="preserve">ДОУ: </w:t>
      </w:r>
      <w:hyperlink r:id="rId16">
        <w:r>
          <w:rPr>
            <w:color w:val="0000FF"/>
            <w:u w:val="single" w:color="0000FF"/>
          </w:rPr>
          <w:t>https://www.vospitatelru.ru/</w:t>
        </w:r>
      </w:hyperlink>
      <w:hyperlink r:id="rId17">
        <w:r>
          <w:t xml:space="preserve"> </w:t>
        </w:r>
      </w:hyperlink>
      <w:r>
        <w:t xml:space="preserve"> </w:t>
      </w:r>
    </w:p>
    <w:p w:rsidR="00761F93" w:rsidRDefault="00B61E5D">
      <w:pPr>
        <w:numPr>
          <w:ilvl w:val="0"/>
          <w:numId w:val="10"/>
        </w:numPr>
        <w:ind w:hanging="876"/>
      </w:pPr>
      <w:r>
        <w:t xml:space="preserve">«Педагог ДОУ» всероссийский электронный журнал  </w:t>
      </w:r>
      <w:hyperlink r:id="rId18">
        <w:r>
          <w:rPr>
            <w:color w:val="0000FF"/>
            <w:u w:val="single" w:color="0000FF"/>
          </w:rPr>
          <w:t>https://www.pdou.ru/</w:t>
        </w:r>
      </w:hyperlink>
      <w:hyperlink r:id="rId19">
        <w:r>
          <w:t xml:space="preserve"> </w:t>
        </w:r>
      </w:hyperlink>
      <w:r>
        <w:t xml:space="preserve"> </w:t>
      </w:r>
    </w:p>
    <w:p w:rsidR="00761F93" w:rsidRDefault="00B61E5D">
      <w:pPr>
        <w:numPr>
          <w:ilvl w:val="0"/>
          <w:numId w:val="10"/>
        </w:numPr>
        <w:ind w:hanging="876"/>
      </w:pPr>
      <w:r>
        <w:t xml:space="preserve">Журнал Психолого-педагогические </w:t>
      </w:r>
      <w:r>
        <w:tab/>
        <w:t xml:space="preserve">исследования: </w:t>
      </w:r>
      <w:hyperlink r:id="rId20">
        <w:r>
          <w:rPr>
            <w:color w:val="0000FF"/>
            <w:u w:val="single" w:color="0000FF"/>
          </w:rPr>
          <w:t>https://psyjournals.ru/journals/psyedu</w:t>
        </w:r>
      </w:hyperlink>
      <w:hyperlink r:id="rId21">
        <w:r>
          <w:t xml:space="preserve"> </w:t>
        </w:r>
      </w:hyperlink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104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Интернет-ресурсы: </w:t>
      </w:r>
    </w:p>
    <w:p w:rsidR="00761F93" w:rsidRDefault="00B61E5D">
      <w:pPr>
        <w:numPr>
          <w:ilvl w:val="0"/>
          <w:numId w:val="11"/>
        </w:numPr>
        <w:ind w:hanging="811"/>
      </w:pPr>
      <w:hyperlink r:id="rId22">
        <w:r>
          <w:rPr>
            <w:color w:val="0000FF"/>
            <w:u w:val="single" w:color="0000FF"/>
          </w:rPr>
          <w:t>http://window.edu.ru/</w:t>
        </w:r>
      </w:hyperlink>
      <w:hyperlink r:id="rId23">
        <w:r>
          <w:t xml:space="preserve"> </w:t>
        </w:r>
      </w:hyperlink>
      <w:r>
        <w:t xml:space="preserve">- Информационная система "Единое окно доступа  </w:t>
      </w:r>
      <w:r>
        <w:tab/>
        <w:t xml:space="preserve">к образовательным ресурсам" </w:t>
      </w:r>
    </w:p>
    <w:p w:rsidR="00761F93" w:rsidRDefault="00B61E5D">
      <w:pPr>
        <w:numPr>
          <w:ilvl w:val="0"/>
          <w:numId w:val="11"/>
        </w:numPr>
        <w:ind w:hanging="811"/>
      </w:pPr>
      <w:hyperlink r:id="rId24">
        <w:r>
          <w:rPr>
            <w:color w:val="0000FF"/>
            <w:u w:val="single" w:color="0000FF"/>
          </w:rPr>
          <w:t>http://edu.ru/</w:t>
        </w:r>
      </w:hyperlink>
      <w:hyperlink r:id="rId25">
        <w:r>
          <w:t xml:space="preserve"> </w:t>
        </w:r>
      </w:hyperlink>
      <w:r>
        <w:t xml:space="preserve">- Российское образование : Федеральный </w:t>
      </w:r>
      <w:proofErr w:type="spellStart"/>
      <w:r>
        <w:t>образовательныйпортал</w:t>
      </w:r>
      <w:proofErr w:type="spellEnd"/>
      <w:r>
        <w:t xml:space="preserve"> </w:t>
      </w:r>
    </w:p>
    <w:p w:rsidR="00761F93" w:rsidRDefault="00B61E5D">
      <w:pPr>
        <w:numPr>
          <w:ilvl w:val="0"/>
          <w:numId w:val="11"/>
        </w:numPr>
        <w:spacing w:after="0" w:line="259" w:lineRule="auto"/>
        <w:ind w:hanging="811"/>
      </w:pPr>
      <w:hyperlink r:id="rId26">
        <w:r>
          <w:rPr>
            <w:color w:val="22B8F0"/>
            <w:u w:val="single" w:color="22B8F0"/>
          </w:rPr>
          <w:t>http://dopedu.ru/</w:t>
        </w:r>
      </w:hyperlink>
      <w:hyperlink r:id="rId27">
        <w:r>
          <w:t xml:space="preserve"> </w:t>
        </w:r>
      </w:hyperlink>
      <w:r>
        <w:tab/>
        <w:t xml:space="preserve">- </w:t>
      </w:r>
      <w:r>
        <w:tab/>
      </w:r>
      <w:r>
        <w:rPr>
          <w:color w:val="333333"/>
        </w:rPr>
        <w:t xml:space="preserve">Федеральный </w:t>
      </w:r>
      <w:r>
        <w:rPr>
          <w:color w:val="333333"/>
        </w:rPr>
        <w:tab/>
        <w:t xml:space="preserve">информационно-методический </w:t>
      </w:r>
      <w:r>
        <w:rPr>
          <w:color w:val="333333"/>
        </w:rPr>
        <w:tab/>
        <w:t xml:space="preserve">портал </w:t>
      </w:r>
    </w:p>
    <w:p w:rsidR="00761F93" w:rsidRDefault="00B61E5D">
      <w:r>
        <w:rPr>
          <w:color w:val="333333"/>
        </w:rPr>
        <w:t>«Дополнительное образование»</w:t>
      </w:r>
      <w:r>
        <w:t xml:space="preserve"> 4.</w:t>
      </w:r>
      <w:r>
        <w:rPr>
          <w:rFonts w:ascii="Arial" w:eastAsia="Arial" w:hAnsi="Arial" w:cs="Arial"/>
        </w:rPr>
        <w:t xml:space="preserve"> </w:t>
      </w:r>
      <w:hyperlink r:id="rId28">
        <w:r>
          <w:rPr>
            <w:color w:val="0000FF"/>
            <w:u w:val="single" w:color="0000FF"/>
          </w:rPr>
          <w:t>http://www.gnpbu.ru/</w:t>
        </w:r>
      </w:hyperlink>
      <w:hyperlink r:id="rId29">
        <w:r>
          <w:t xml:space="preserve"> </w:t>
        </w:r>
      </w:hyperlink>
      <w:r>
        <w:t xml:space="preserve">- Государственная научная педагогическая библиотека им.  </w:t>
      </w:r>
    </w:p>
    <w:p w:rsidR="00761F93" w:rsidRDefault="00B61E5D">
      <w:pPr>
        <w:spacing w:after="32"/>
      </w:pPr>
      <w:proofErr w:type="spellStart"/>
      <w:r>
        <w:t>К.Д.Ушинского</w:t>
      </w:r>
      <w:proofErr w:type="spellEnd"/>
      <w:r>
        <w:t xml:space="preserve"> </w:t>
      </w:r>
    </w:p>
    <w:p w:rsidR="00761F93" w:rsidRDefault="00B61E5D">
      <w:pPr>
        <w:numPr>
          <w:ilvl w:val="0"/>
          <w:numId w:val="12"/>
        </w:numPr>
        <w:spacing w:line="252" w:lineRule="auto"/>
        <w:jc w:val="left"/>
      </w:pPr>
      <w:hyperlink r:id="rId30">
        <w:r>
          <w:rPr>
            <w:color w:val="0000FF"/>
            <w:u w:val="single" w:color="0000FF"/>
          </w:rPr>
          <w:t>https://xn--80adrabb4aegksdjbafk0u.xn--p1ai/</w:t>
        </w:r>
        <w:proofErr w:type="spellStart"/>
        <w:r>
          <w:rPr>
            <w:color w:val="0000FF"/>
            <w:u w:val="single" w:color="0000FF"/>
          </w:rPr>
          <w:t>institut</w:t>
        </w:r>
        <w:proofErr w:type="spellEnd"/>
        <w:r>
          <w:rPr>
            <w:color w:val="0000FF"/>
            <w:u w:val="single" w:color="0000FF"/>
          </w:rPr>
          <w:t>/</w:t>
        </w:r>
        <w:proofErr w:type="spellStart"/>
        <w:r>
          <w:rPr>
            <w:color w:val="0000FF"/>
            <w:u w:val="single" w:color="0000FF"/>
          </w:rPr>
          <w:t>ob-institute</w:t>
        </w:r>
        <w:proofErr w:type="spellEnd"/>
        <w:r>
          <w:rPr>
            <w:color w:val="0000FF"/>
            <w:u w:val="single" w:color="0000FF"/>
          </w:rPr>
          <w:t>/</w:t>
        </w:r>
      </w:hyperlink>
      <w:hyperlink r:id="rId31">
        <w:r>
          <w:t xml:space="preserve"> </w:t>
        </w:r>
      </w:hyperlink>
      <w:r>
        <w:tab/>
        <w:t xml:space="preserve"> </w:t>
      </w:r>
      <w:r>
        <w:tab/>
        <w:t xml:space="preserve">- </w:t>
      </w:r>
      <w:r>
        <w:tab/>
      </w:r>
      <w:hyperlink r:id="rId32">
        <w:r>
          <w:rPr>
            <w:color w:val="0000FF"/>
            <w:u w:val="single" w:color="0000FF"/>
          </w:rPr>
          <w:t>Институт</w:t>
        </w:r>
      </w:hyperlink>
      <w:hyperlink r:id="rId33">
        <w:r>
          <w:rPr>
            <w:color w:val="0000FF"/>
          </w:rPr>
          <w:t xml:space="preserve"> </w:t>
        </w:r>
      </w:hyperlink>
      <w:hyperlink r:id="rId34">
        <w:r>
          <w:rPr>
            <w:color w:val="0000FF"/>
            <w:u w:val="single" w:color="0000FF"/>
          </w:rPr>
          <w:t>психолого</w:t>
        </w:r>
      </w:hyperlink>
      <w:hyperlink r:id="rId35">
        <w:r>
          <w:rPr>
            <w:color w:val="0000FF"/>
            <w:u w:val="single" w:color="0000FF"/>
          </w:rPr>
          <w:t>-</w:t>
        </w:r>
      </w:hyperlink>
      <w:hyperlink r:id="rId36">
        <w:r>
          <w:rPr>
            <w:color w:val="0000FF"/>
            <w:u w:val="single" w:color="0000FF"/>
          </w:rPr>
          <w:t>педагогических проблем</w:t>
        </w:r>
      </w:hyperlink>
      <w:hyperlink r:id="rId37">
        <w:r>
          <w:t xml:space="preserve"> </w:t>
        </w:r>
      </w:hyperlink>
      <w:hyperlink r:id="rId38">
        <w:r>
          <w:rPr>
            <w:color w:val="0000FF"/>
            <w:u w:val="single" w:color="0000FF"/>
          </w:rPr>
          <w:t>детства РАО</w:t>
        </w:r>
      </w:hyperlink>
      <w:hyperlink r:id="rId39">
        <w:r>
          <w:t xml:space="preserve"> </w:t>
        </w:r>
      </w:hyperlink>
    </w:p>
    <w:p w:rsidR="00761F93" w:rsidRDefault="00B61E5D">
      <w:pPr>
        <w:numPr>
          <w:ilvl w:val="0"/>
          <w:numId w:val="12"/>
        </w:numPr>
        <w:jc w:val="left"/>
      </w:pPr>
      <w:r>
        <w:t xml:space="preserve">Федеральное хранилище «Единая коллекция цифровых образовательных ресурсов» </w:t>
      </w:r>
      <w:hyperlink r:id="rId40">
        <w:r>
          <w:rPr>
            <w:color w:val="0000FF"/>
            <w:u w:val="single" w:color="0000FF"/>
          </w:rPr>
          <w:t>http://school-collection.edu.ru/</w:t>
        </w:r>
      </w:hyperlink>
      <w:hyperlink r:id="rId41">
        <w:r>
          <w:t xml:space="preserve"> </w:t>
        </w:r>
      </w:hyperlink>
      <w: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0" w:firstLine="708"/>
      </w:pPr>
      <w:r>
        <w:t xml:space="preserve">Чтобы успешно справиться с заданиями письменной контрольной работы, нужно внимательно прочитать вопросы. Именно внимательное, вдумчивое чтение – половина успеха. </w:t>
      </w:r>
    </w:p>
    <w:p w:rsidR="00761F93" w:rsidRDefault="00B61E5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b/>
          <w:color w:val="343434"/>
        </w:rPr>
        <w:t xml:space="preserve"> </w:t>
      </w:r>
    </w:p>
    <w:p w:rsidR="00761F93" w:rsidRDefault="00B61E5D" w:rsidP="0013774F">
      <w:pPr>
        <w:spacing w:after="0" w:line="259" w:lineRule="auto"/>
        <w:ind w:left="-29" w:right="-23" w:firstLine="0"/>
        <w:jc w:val="left"/>
      </w:pPr>
      <w:r>
        <w:br w:type="page"/>
      </w:r>
    </w:p>
    <w:p w:rsidR="00761F93" w:rsidRPr="0062258D" w:rsidRDefault="0062258D" w:rsidP="0062258D">
      <w:pPr>
        <w:spacing w:after="179" w:line="259" w:lineRule="auto"/>
        <w:ind w:left="811" w:right="-23" w:firstLine="0"/>
        <w:jc w:val="left"/>
        <w:rPr>
          <w:b/>
        </w:rPr>
      </w:pPr>
      <w:r w:rsidRPr="0062258D">
        <w:rPr>
          <w:b/>
          <w:caps/>
        </w:rPr>
        <w:lastRenderedPageBreak/>
        <w:t>3.</w:t>
      </w:r>
      <w:r w:rsidRPr="0062258D">
        <w:rPr>
          <w:b/>
          <w:caps/>
        </w:rPr>
        <w:t xml:space="preserve">оценка </w:t>
      </w:r>
      <w:r w:rsidRPr="0062258D">
        <w:rPr>
          <w:b/>
          <w:caps/>
        </w:rPr>
        <w:t>ОСВОЕНИЯ УЧЕБНОЙ</w:t>
      </w:r>
      <w:r w:rsidRPr="0062258D">
        <w:rPr>
          <w:b/>
          <w:caps/>
        </w:rPr>
        <w:t xml:space="preserve"> дисциплины (типовые задания)</w:t>
      </w:r>
    </w:p>
    <w:p w:rsidR="00761F93" w:rsidRDefault="00B61E5D">
      <w:pPr>
        <w:spacing w:after="0" w:line="259" w:lineRule="auto"/>
        <w:ind w:left="54" w:firstLine="0"/>
        <w:jc w:val="center"/>
      </w:pPr>
      <w:r>
        <w:rPr>
          <w:b/>
          <w:i/>
        </w:rPr>
        <w:t xml:space="preserve"> </w:t>
      </w:r>
    </w:p>
    <w:p w:rsidR="00761F93" w:rsidRDefault="00761F93">
      <w:pPr>
        <w:spacing w:after="0" w:line="259" w:lineRule="auto"/>
        <w:ind w:left="54" w:firstLine="0"/>
        <w:jc w:val="center"/>
      </w:pPr>
    </w:p>
    <w:p w:rsidR="00761F93" w:rsidRDefault="00B61E5D">
      <w:pPr>
        <w:pStyle w:val="3"/>
        <w:ind w:left="10" w:right="5"/>
      </w:pPr>
      <w:r>
        <w:t xml:space="preserve">Комплект заданий для практических занятий </w:t>
      </w:r>
    </w:p>
    <w:p w:rsidR="00761F93" w:rsidRDefault="00B61E5D">
      <w:pPr>
        <w:spacing w:after="0" w:line="259" w:lineRule="auto"/>
        <w:ind w:left="54" w:firstLine="0"/>
        <w:jc w:val="center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№1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Тема 1.1. Предмет и задачи специальной педагогики и специальной психологии Задание 1: </w:t>
      </w:r>
    </w:p>
    <w:p w:rsidR="00761F93" w:rsidRDefault="00B61E5D">
      <w:pPr>
        <w:spacing w:after="269"/>
        <w:ind w:left="715"/>
      </w:pPr>
      <w:r>
        <w:t xml:space="preserve">Реферат по теме (на выбор): </w:t>
      </w:r>
    </w:p>
    <w:p w:rsidR="00761F93" w:rsidRDefault="00B61E5D">
      <w:pPr>
        <w:numPr>
          <w:ilvl w:val="0"/>
          <w:numId w:val="13"/>
        </w:numPr>
        <w:ind w:hanging="360"/>
      </w:pPr>
      <w:r>
        <w:t xml:space="preserve">Дефектология как наука об изучении, обучении и воспитании лиц с ограниченными возможностями здоровья (развития). </w:t>
      </w:r>
    </w:p>
    <w:p w:rsidR="00761F93" w:rsidRDefault="00B61E5D">
      <w:pPr>
        <w:numPr>
          <w:ilvl w:val="0"/>
          <w:numId w:val="13"/>
        </w:numPr>
        <w:ind w:hanging="360"/>
      </w:pPr>
      <w:r>
        <w:t xml:space="preserve">Основные задачи специальной педагогики и специальной психологии. </w:t>
      </w:r>
    </w:p>
    <w:p w:rsidR="00761F93" w:rsidRDefault="00B61E5D">
      <w:pPr>
        <w:numPr>
          <w:ilvl w:val="0"/>
          <w:numId w:val="13"/>
        </w:numPr>
        <w:ind w:hanging="360"/>
      </w:pPr>
      <w:r>
        <w:t xml:space="preserve">Понятие о детях с отклонениями в развитии. Основные категории детей с ОВР. </w:t>
      </w:r>
    </w:p>
    <w:p w:rsidR="00761F93" w:rsidRDefault="00B61E5D">
      <w:pPr>
        <w:numPr>
          <w:ilvl w:val="0"/>
          <w:numId w:val="13"/>
        </w:numPr>
        <w:ind w:hanging="360"/>
      </w:pPr>
      <w:r>
        <w:t xml:space="preserve">Причины аномального развития. Принципы комплексного подхода к изучению детей с ограниченными возможностями. </w:t>
      </w:r>
    </w:p>
    <w:p w:rsidR="00761F93" w:rsidRDefault="00B61E5D">
      <w:pPr>
        <w:numPr>
          <w:ilvl w:val="0"/>
          <w:numId w:val="13"/>
        </w:numPr>
        <w:ind w:hanging="360"/>
      </w:pPr>
      <w:r>
        <w:t xml:space="preserve">Особенности организации обучения и воспитания детей с отклонениями в развитии. </w:t>
      </w:r>
    </w:p>
    <w:p w:rsidR="00761F93" w:rsidRDefault="00B61E5D">
      <w:pPr>
        <w:numPr>
          <w:ilvl w:val="0"/>
          <w:numId w:val="13"/>
        </w:numPr>
        <w:spacing w:after="275"/>
        <w:ind w:hanging="360"/>
      </w:pPr>
      <w:r>
        <w:t xml:space="preserve">Связь дефектологии с другими научными дисциплинами.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№2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Тема 1.2. Педагогические и психологические закономерности </w:t>
      </w:r>
      <w:proofErr w:type="spellStart"/>
      <w:r>
        <w:rPr>
          <w:b/>
        </w:rPr>
        <w:t>дизонтогенеза</w:t>
      </w:r>
      <w:proofErr w:type="spellEnd"/>
      <w:r>
        <w:rPr>
          <w:b/>
        </w:rPr>
        <w:t xml:space="preserve"> Задание 1: </w:t>
      </w:r>
    </w:p>
    <w:p w:rsidR="00761F93" w:rsidRDefault="00B61E5D">
      <w:pPr>
        <w:ind w:left="715"/>
      </w:pPr>
      <w:r>
        <w:t xml:space="preserve">Реферат </w:t>
      </w:r>
      <w:r>
        <w:tab/>
        <w:t xml:space="preserve">по </w:t>
      </w:r>
      <w:r>
        <w:tab/>
        <w:t xml:space="preserve">теме </w:t>
      </w:r>
      <w:r>
        <w:tab/>
        <w:t xml:space="preserve">«Соотношение </w:t>
      </w:r>
      <w:r>
        <w:tab/>
        <w:t xml:space="preserve">клинической </w:t>
      </w:r>
      <w:r>
        <w:tab/>
        <w:t xml:space="preserve">и </w:t>
      </w:r>
      <w:r>
        <w:tab/>
        <w:t xml:space="preserve">патопсихологической квалификации психических нарушений»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№3 </w:t>
      </w:r>
    </w:p>
    <w:p w:rsidR="00761F93" w:rsidRDefault="00B61E5D">
      <w:pPr>
        <w:spacing w:after="6" w:line="248" w:lineRule="auto"/>
        <w:ind w:left="715" w:right="188"/>
        <w:jc w:val="left"/>
      </w:pPr>
      <w:r>
        <w:rPr>
          <w:b/>
        </w:rPr>
        <w:t>Тема 1.3. Структура современной системы образования лиц с ограниченными возможностями здоровья в РФ и перспективы ее развития</w:t>
      </w:r>
      <w:r>
        <w:t xml:space="preserve"> </w:t>
      </w:r>
      <w:r>
        <w:rPr>
          <w:b/>
        </w:rPr>
        <w:t xml:space="preserve">Задание 1: </w:t>
      </w:r>
    </w:p>
    <w:p w:rsidR="00761F93" w:rsidRDefault="00B61E5D">
      <w:pPr>
        <w:ind w:left="715"/>
      </w:pPr>
      <w:r>
        <w:t xml:space="preserve">Перечислить диагностические методики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№4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Тема 2.1. Теоретические основы обучения и воспитания детей с ограниченными возможностями здоровья и особыми </w:t>
      </w:r>
    </w:p>
    <w:p w:rsidR="00761F93" w:rsidRDefault="00B61E5D">
      <w:pPr>
        <w:spacing w:after="6" w:line="248" w:lineRule="auto"/>
        <w:ind w:left="715" w:right="3985"/>
        <w:jc w:val="left"/>
      </w:pPr>
      <w:r>
        <w:rPr>
          <w:b/>
        </w:rPr>
        <w:t>образовательными потребностями</w:t>
      </w:r>
      <w:r>
        <w:t xml:space="preserve"> </w:t>
      </w:r>
      <w:r>
        <w:rPr>
          <w:b/>
        </w:rPr>
        <w:t xml:space="preserve">Задание 1: </w:t>
      </w:r>
    </w:p>
    <w:p w:rsidR="00761F93" w:rsidRDefault="00B61E5D">
      <w:pPr>
        <w:ind w:left="715"/>
      </w:pPr>
      <w:r>
        <w:t xml:space="preserve">Подготовить статью по теоретическим аспектам инклюзивного подхода к образованию детей с особыми образовательными потребностями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№5 </w:t>
      </w:r>
    </w:p>
    <w:p w:rsidR="00761F93" w:rsidRDefault="00B61E5D">
      <w:pPr>
        <w:spacing w:after="6" w:line="248" w:lineRule="auto"/>
        <w:ind w:left="715" w:right="1282"/>
        <w:jc w:val="left"/>
      </w:pPr>
      <w:r>
        <w:rPr>
          <w:b/>
        </w:rPr>
        <w:t>Тема 2.2. Организация обучения детей с психическим развитием по типу ретардации (умственная отсталость, ЗПР)</w:t>
      </w:r>
      <w:r>
        <w:t xml:space="preserve"> </w:t>
      </w:r>
      <w:r>
        <w:rPr>
          <w:b/>
        </w:rPr>
        <w:t xml:space="preserve">Задание 1: </w:t>
      </w:r>
    </w:p>
    <w:p w:rsidR="00761F93" w:rsidRDefault="00B61E5D">
      <w:pPr>
        <w:spacing w:after="3" w:line="241" w:lineRule="auto"/>
        <w:ind w:left="703" w:right="949"/>
        <w:jc w:val="left"/>
      </w:pPr>
      <w:r>
        <w:t xml:space="preserve">Дайте описание синдрома дефицита внимания с </w:t>
      </w:r>
      <w:proofErr w:type="spellStart"/>
      <w:r>
        <w:t>гиперактивностью</w:t>
      </w:r>
      <w:proofErr w:type="spellEnd"/>
      <w:r>
        <w:t xml:space="preserve"> (СДВГ) как проявление минимальной мозговой дисфункции (психологическая сущность синдрома, перспективы преодоления).</w:t>
      </w:r>
      <w:r>
        <w:rPr>
          <w:b/>
          <w:sz w:val="18"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№6 </w:t>
      </w:r>
    </w:p>
    <w:p w:rsidR="00761F93" w:rsidRDefault="00B61E5D">
      <w:pPr>
        <w:spacing w:after="6" w:line="248" w:lineRule="auto"/>
        <w:ind w:left="715" w:right="1333"/>
        <w:jc w:val="left"/>
      </w:pPr>
      <w:r>
        <w:rPr>
          <w:b/>
        </w:rPr>
        <w:lastRenderedPageBreak/>
        <w:t xml:space="preserve">Тема 2.3. Организация обучения детей с психическим развитием по </w:t>
      </w:r>
      <w:proofErr w:type="spellStart"/>
      <w:r>
        <w:rPr>
          <w:b/>
        </w:rPr>
        <w:t>дефицитарному</w:t>
      </w:r>
      <w:proofErr w:type="spellEnd"/>
      <w:r>
        <w:rPr>
          <w:b/>
        </w:rPr>
        <w:t xml:space="preserve"> типу (нарушение слуха, нарушение зрения, нарушение функций опорно-двигательного аппарата, нарушение речи)</w:t>
      </w:r>
      <w:r>
        <w:t xml:space="preserve"> </w:t>
      </w:r>
      <w:r>
        <w:rPr>
          <w:b/>
        </w:rPr>
        <w:t xml:space="preserve">Задание 1: </w:t>
      </w:r>
    </w:p>
    <w:p w:rsidR="00761F93" w:rsidRDefault="00B61E5D">
      <w:pPr>
        <w:ind w:left="715"/>
      </w:pPr>
      <w:r>
        <w:t xml:space="preserve">Классификация зрительных нарушений, ощущение и восприятие 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№7 </w:t>
      </w:r>
    </w:p>
    <w:p w:rsidR="00761F93" w:rsidRDefault="00B61E5D">
      <w:pPr>
        <w:spacing w:after="3" w:line="242" w:lineRule="auto"/>
        <w:ind w:left="703" w:right="-6"/>
      </w:pPr>
      <w:r>
        <w:rPr>
          <w:b/>
        </w:rPr>
        <w:t xml:space="preserve">Тема 2.4. Организация обучения детей с психическим развитием по типу </w:t>
      </w:r>
      <w:proofErr w:type="spellStart"/>
      <w:r>
        <w:rPr>
          <w:b/>
        </w:rPr>
        <w:t>асинхронии</w:t>
      </w:r>
      <w:proofErr w:type="spellEnd"/>
      <w:r>
        <w:rPr>
          <w:b/>
        </w:rPr>
        <w:t xml:space="preserve"> (расстройства аутистического спектра) Задание 1: </w:t>
      </w:r>
    </w:p>
    <w:p w:rsidR="00761F93" w:rsidRDefault="00B61E5D">
      <w:pPr>
        <w:ind w:left="715" w:right="380"/>
      </w:pPr>
      <w:r>
        <w:t xml:space="preserve">Методические рекомендации «Психолого-педагогическая коррекция и обучение детей с расстройствами аутистического спектра»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№8 </w:t>
      </w:r>
    </w:p>
    <w:p w:rsidR="00761F93" w:rsidRDefault="00B61E5D">
      <w:pPr>
        <w:spacing w:after="6" w:line="248" w:lineRule="auto"/>
        <w:ind w:left="715" w:right="3447"/>
        <w:jc w:val="left"/>
      </w:pPr>
      <w:r>
        <w:rPr>
          <w:b/>
        </w:rPr>
        <w:t>Тема 2.5. Психолого- педагогическая поддержка субъектов инклюзивного образования</w:t>
      </w:r>
      <w:r>
        <w:t xml:space="preserve"> </w:t>
      </w:r>
      <w:r>
        <w:rPr>
          <w:b/>
        </w:rPr>
        <w:t xml:space="preserve">Задание 1: </w:t>
      </w:r>
    </w:p>
    <w:p w:rsidR="00761F93" w:rsidRDefault="00B61E5D">
      <w:pPr>
        <w:ind w:left="715"/>
      </w:pPr>
      <w:r>
        <w:t xml:space="preserve">Реферат по теме «Психолого-педагогическое сопровождение субъектов инклюзивного образования с использованием ИКТ»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Практическое занятие №9 </w:t>
      </w:r>
    </w:p>
    <w:p w:rsidR="00761F93" w:rsidRDefault="00B61E5D">
      <w:pPr>
        <w:spacing w:after="6" w:line="248" w:lineRule="auto"/>
        <w:ind w:left="715" w:right="1360"/>
        <w:jc w:val="left"/>
      </w:pPr>
      <w:r>
        <w:rPr>
          <w:b/>
        </w:rPr>
        <w:t xml:space="preserve">Тема 2.6. Формирование профессиональных компетенций педагога инклюзивного образования Задание 1: </w:t>
      </w:r>
    </w:p>
    <w:p w:rsidR="00761F93" w:rsidRDefault="00B61E5D">
      <w:pPr>
        <w:ind w:left="715"/>
      </w:pPr>
      <w:r>
        <w:t xml:space="preserve">Требования к профессиональной компетентности педагога в условиях инклюзивного образования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 w:rsidP="000031E0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color w:val="343434"/>
        </w:rPr>
        <w:t xml:space="preserve"> </w:t>
      </w:r>
      <w:bookmarkStart w:id="1" w:name="_GoBack"/>
      <w:bookmarkEnd w:id="1"/>
    </w:p>
    <w:p w:rsidR="00761F93" w:rsidRDefault="00B61E5D">
      <w:pPr>
        <w:pStyle w:val="3"/>
        <w:ind w:left="10" w:right="16"/>
      </w:pPr>
      <w:r>
        <w:t xml:space="preserve">Комплект заданий для занятий в форме практической подготовки </w:t>
      </w:r>
    </w:p>
    <w:p w:rsidR="00761F93" w:rsidRDefault="00B61E5D">
      <w:pPr>
        <w:spacing w:after="0" w:line="259" w:lineRule="auto"/>
        <w:ind w:left="54" w:firstLine="0"/>
        <w:jc w:val="center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№1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>Тема 1.1. Предмет и задачи специальной педагогики и специальной психологии Задание 1:</w:t>
      </w:r>
      <w:r>
        <w:t xml:space="preserve"> </w:t>
      </w:r>
    </w:p>
    <w:p w:rsidR="00761F93" w:rsidRDefault="00B61E5D">
      <w:pPr>
        <w:spacing w:after="3" w:line="241" w:lineRule="auto"/>
        <w:ind w:left="703" w:right="164"/>
        <w:jc w:val="left"/>
      </w:pPr>
      <w:r>
        <w:t xml:space="preserve">1. Дайте определение дефектологии как науки и сферы общественной практики. 2. Назовите основные задачи специальной (коррекционной) педагогики и специальной психологии.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Дайте определение понятия «лица с ограниченными возможностями развития (здоровья»).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Назовите и кратко охарактеризуйте основные категории детей с ОВЗ (ОВР).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Укажите основные причины нарушений развития.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В чем состоит комплексный подход к изучению детей с ограниченными возможностями?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Укажите специфические особенности организации обучения и воспитания детей и подростков с отклонениями в развитии.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Дайте определение понятия «специальные образовательные условия» (СОУ). Назовите основные компоненты СОУ.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Охарактеризуйте категорию детей с </w:t>
      </w:r>
      <w:proofErr w:type="spellStart"/>
      <w:r>
        <w:t>нерезко</w:t>
      </w:r>
      <w:proofErr w:type="spellEnd"/>
      <w:r>
        <w:t xml:space="preserve"> выраженными отклонениями (недостатками) в развитии. </w:t>
      </w:r>
    </w:p>
    <w:p w:rsidR="00761F93" w:rsidRDefault="00B61E5D">
      <w:pPr>
        <w:numPr>
          <w:ilvl w:val="0"/>
          <w:numId w:val="14"/>
        </w:numPr>
        <w:ind w:hanging="240"/>
      </w:pPr>
      <w:r>
        <w:t xml:space="preserve">Укажите и охарактеризуйте основные факторы, определяющие связь дефектологии с другими научными дисциплинами.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lastRenderedPageBreak/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№2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Тема 1.2. Педагогические и психологические закономерности </w:t>
      </w:r>
      <w:proofErr w:type="spellStart"/>
      <w:r>
        <w:rPr>
          <w:b/>
        </w:rPr>
        <w:t>дизонтогенеза</w:t>
      </w:r>
      <w:proofErr w:type="spellEnd"/>
      <w:r>
        <w:rPr>
          <w:b/>
        </w:rPr>
        <w:t xml:space="preserve"> Задание 1: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Определите понятие «среднестатистическая норма развития» и ее значение для работы педагога и педагога-психолога.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Определите, что такое «функциональная норма» и ее значение для работы в специальном образовательном пространстве.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Перечислите, каковы условия, обеспечивающие нормальное психическое развитие ребенка.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Что такое «фактор развития» ч какие факторы отклоняющегося развития вы знаете?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Перечислите общие закономерности отклоняющегося развития.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Дайте сравнительную характеристику «первичным» и «вторичным» дефектам развития.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В чем состоит принцип возрастной обусловленности типа нарушенного развития?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Перечислите основные параметры </w:t>
      </w:r>
      <w:proofErr w:type="spellStart"/>
      <w:r>
        <w:t>дизонтогенеза</w:t>
      </w:r>
      <w:proofErr w:type="spellEnd"/>
      <w:r>
        <w:t xml:space="preserve"> и дайте их содержательное описание. </w:t>
      </w:r>
    </w:p>
    <w:p w:rsidR="00761F93" w:rsidRDefault="00B61E5D">
      <w:pPr>
        <w:numPr>
          <w:ilvl w:val="0"/>
          <w:numId w:val="15"/>
        </w:numPr>
        <w:ind w:hanging="298"/>
      </w:pPr>
      <w:r>
        <w:t xml:space="preserve">Охарактеризуйте </w:t>
      </w:r>
      <w:r>
        <w:tab/>
        <w:t xml:space="preserve">три </w:t>
      </w:r>
      <w:r>
        <w:tab/>
        <w:t xml:space="preserve">основных </w:t>
      </w:r>
      <w:r>
        <w:tab/>
        <w:t xml:space="preserve">направления </w:t>
      </w:r>
      <w:r>
        <w:tab/>
      </w:r>
      <w:proofErr w:type="spellStart"/>
      <w:r>
        <w:t>дизонтогенеза</w:t>
      </w:r>
      <w:proofErr w:type="spellEnd"/>
      <w:r>
        <w:t xml:space="preserve">: </w:t>
      </w:r>
      <w:r>
        <w:tab/>
        <w:t xml:space="preserve">ретардация, </w:t>
      </w:r>
      <w:proofErr w:type="spellStart"/>
      <w:r>
        <w:t>асинхрония</w:t>
      </w:r>
      <w:proofErr w:type="spellEnd"/>
      <w:r>
        <w:t xml:space="preserve">, </w:t>
      </w:r>
      <w:proofErr w:type="spellStart"/>
      <w:r>
        <w:t>дефицитарность</w:t>
      </w:r>
      <w:proofErr w:type="spellEnd"/>
      <w:r>
        <w:t xml:space="preserve">.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№3 </w:t>
      </w:r>
    </w:p>
    <w:p w:rsidR="00761F93" w:rsidRDefault="00B61E5D">
      <w:pPr>
        <w:spacing w:after="6" w:line="248" w:lineRule="auto"/>
        <w:ind w:left="715" w:right="1282"/>
        <w:jc w:val="left"/>
      </w:pPr>
      <w:r>
        <w:rPr>
          <w:b/>
        </w:rPr>
        <w:t>Тема 2.2. Организация обучения детей с психическим развитием по типу ретардации (умственная отсталость, ЗПР)</w:t>
      </w:r>
      <w:r>
        <w:t xml:space="preserve"> </w:t>
      </w:r>
      <w:r>
        <w:rPr>
          <w:b/>
        </w:rPr>
        <w:t>Задание 1:</w:t>
      </w:r>
      <w:r>
        <w:t xml:space="preserve"> </w:t>
      </w:r>
    </w:p>
    <w:p w:rsidR="00761F93" w:rsidRDefault="00B61E5D">
      <w:pPr>
        <w:spacing w:after="0" w:line="243" w:lineRule="auto"/>
        <w:ind w:left="708" w:right="987" w:firstLine="0"/>
        <w:jc w:val="left"/>
      </w:pPr>
      <w:r>
        <w:t>Подготовить семинар на тему</w:t>
      </w:r>
      <w:r>
        <w:rPr>
          <w:b/>
        </w:rPr>
        <w:t xml:space="preserve"> «</w:t>
      </w:r>
      <w:r>
        <w:rPr>
          <w:color w:val="111111"/>
        </w:rPr>
        <w:t>Симптоматика нарушений познавательных функций психики»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№4 </w:t>
      </w:r>
    </w:p>
    <w:p w:rsidR="00761F93" w:rsidRDefault="00B61E5D">
      <w:pPr>
        <w:spacing w:after="6" w:line="248" w:lineRule="auto"/>
        <w:ind w:left="715" w:right="1333"/>
        <w:jc w:val="left"/>
      </w:pPr>
      <w:r>
        <w:rPr>
          <w:b/>
        </w:rPr>
        <w:t xml:space="preserve">Тема 2.3. Организация обучения детей с психическим развитием по </w:t>
      </w:r>
      <w:proofErr w:type="spellStart"/>
      <w:r>
        <w:rPr>
          <w:b/>
        </w:rPr>
        <w:t>дефицитарному</w:t>
      </w:r>
      <w:proofErr w:type="spellEnd"/>
      <w:r>
        <w:rPr>
          <w:b/>
        </w:rPr>
        <w:t xml:space="preserve"> типу (нарушение слуха, нарушение зрения, нарушение функций опорно-двигательного аппарата, нарушение речи)</w:t>
      </w:r>
      <w:r>
        <w:t xml:space="preserve"> </w:t>
      </w:r>
      <w:r>
        <w:rPr>
          <w:b/>
        </w:rPr>
        <w:t>Задание 1:</w:t>
      </w:r>
      <w:r>
        <w:t xml:space="preserve"> </w:t>
      </w:r>
    </w:p>
    <w:p w:rsidR="00761F93" w:rsidRDefault="00B61E5D">
      <w:pPr>
        <w:ind w:left="715"/>
      </w:pPr>
      <w:r>
        <w:t xml:space="preserve">Опишите основные направления работы педагога по профилактике вторичных отклонений в личностном развитии детей. </w:t>
      </w:r>
    </w:p>
    <w:p w:rsidR="00761F93" w:rsidRDefault="00B61E5D">
      <w:pPr>
        <w:ind w:left="715"/>
      </w:pPr>
      <w:r>
        <w:t xml:space="preserve">Опишите примеры заданий на развитие эмоциональной чуткости у дошкольников. Опишите методы развития навыков эффективной коммуникации у дошкольников, различные позиции педагога. </w:t>
      </w:r>
    </w:p>
    <w:p w:rsidR="00761F93" w:rsidRDefault="00B61E5D">
      <w:pPr>
        <w:ind w:left="715"/>
      </w:pPr>
      <w:r>
        <w:t xml:space="preserve">В чем состоят основные направления работы с семьей? </w:t>
      </w:r>
    </w:p>
    <w:p w:rsidR="00761F93" w:rsidRDefault="00B61E5D">
      <w:pPr>
        <w:ind w:left="715"/>
      </w:pPr>
      <w:r>
        <w:t xml:space="preserve">Расскажите о развитии отдельных психических процессов у дошкольников и младших школьников.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№5 </w:t>
      </w:r>
    </w:p>
    <w:p w:rsidR="00761F93" w:rsidRDefault="00B61E5D">
      <w:pPr>
        <w:spacing w:after="6" w:line="248" w:lineRule="auto"/>
        <w:ind w:left="715" w:right="706"/>
        <w:jc w:val="left"/>
      </w:pPr>
      <w:r>
        <w:rPr>
          <w:b/>
        </w:rPr>
        <w:t xml:space="preserve">Тема 2.4. Организация обучения детей с психическим развитием по типу </w:t>
      </w:r>
      <w:proofErr w:type="spellStart"/>
      <w:r>
        <w:rPr>
          <w:b/>
        </w:rPr>
        <w:t>асинхронии</w:t>
      </w:r>
      <w:proofErr w:type="spellEnd"/>
      <w:r>
        <w:rPr>
          <w:b/>
        </w:rPr>
        <w:t xml:space="preserve"> (расстройства аутистического спектра)</w:t>
      </w:r>
      <w: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>Задание 1:</w:t>
      </w:r>
      <w:r>
        <w:t xml:space="preserve"> </w:t>
      </w:r>
    </w:p>
    <w:p w:rsidR="00761F93" w:rsidRDefault="00B61E5D">
      <w:pPr>
        <w:ind w:left="715"/>
      </w:pPr>
      <w:r>
        <w:t xml:space="preserve">Манифестацию расстройств аутистического спектра связывают с </w:t>
      </w:r>
    </w:p>
    <w:p w:rsidR="00761F93" w:rsidRDefault="00B61E5D">
      <w:pPr>
        <w:numPr>
          <w:ilvl w:val="0"/>
          <w:numId w:val="16"/>
        </w:numPr>
        <w:ind w:hanging="260"/>
      </w:pPr>
      <w:r>
        <w:t xml:space="preserve">патологической активацией приобретенного иммунитета  </w:t>
      </w:r>
    </w:p>
    <w:p w:rsidR="00761F93" w:rsidRDefault="00B61E5D">
      <w:pPr>
        <w:numPr>
          <w:ilvl w:val="0"/>
          <w:numId w:val="16"/>
        </w:numPr>
        <w:ind w:hanging="260"/>
      </w:pPr>
      <w:r>
        <w:lastRenderedPageBreak/>
        <w:t xml:space="preserve">патологической активацией врожденного иммунитета  </w:t>
      </w:r>
    </w:p>
    <w:p w:rsidR="00761F93" w:rsidRDefault="00B61E5D">
      <w:pPr>
        <w:numPr>
          <w:ilvl w:val="0"/>
          <w:numId w:val="16"/>
        </w:numPr>
        <w:ind w:hanging="260"/>
      </w:pPr>
      <w:r>
        <w:t xml:space="preserve">общим снижением иммунитета </w:t>
      </w:r>
    </w:p>
    <w:p w:rsidR="00761F93" w:rsidRDefault="00B61E5D">
      <w:pPr>
        <w:numPr>
          <w:ilvl w:val="0"/>
          <w:numId w:val="16"/>
        </w:numPr>
        <w:ind w:hanging="260"/>
      </w:pPr>
      <w:r>
        <w:t xml:space="preserve">повышением активности «естественных киллеров»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Опиоидная гипотеза расстройств аутистического спектра связана с </w:t>
      </w:r>
    </w:p>
    <w:p w:rsidR="00761F93" w:rsidRDefault="00B61E5D">
      <w:pPr>
        <w:numPr>
          <w:ilvl w:val="0"/>
          <w:numId w:val="17"/>
        </w:numPr>
        <w:ind w:hanging="261"/>
      </w:pPr>
      <w:r>
        <w:t xml:space="preserve">образованием </w:t>
      </w:r>
      <w:proofErr w:type="spellStart"/>
      <w:r>
        <w:t>казоморфинов</w:t>
      </w:r>
      <w:proofErr w:type="spellEnd"/>
      <w:r>
        <w:t xml:space="preserve"> и </w:t>
      </w:r>
      <w:proofErr w:type="spellStart"/>
      <w:r>
        <w:t>глютеноморфинов</w:t>
      </w:r>
      <w:proofErr w:type="spellEnd"/>
      <w:r>
        <w:t xml:space="preserve">  </w:t>
      </w:r>
    </w:p>
    <w:p w:rsidR="00761F93" w:rsidRDefault="00B61E5D">
      <w:pPr>
        <w:numPr>
          <w:ilvl w:val="0"/>
          <w:numId w:val="17"/>
        </w:numPr>
        <w:ind w:hanging="261"/>
      </w:pPr>
      <w:r>
        <w:t xml:space="preserve">образованием </w:t>
      </w:r>
      <w:proofErr w:type="spellStart"/>
      <w:r>
        <w:t>экзорфинов</w:t>
      </w:r>
      <w:proofErr w:type="spellEnd"/>
      <w:r>
        <w:t xml:space="preserve">  </w:t>
      </w:r>
    </w:p>
    <w:p w:rsidR="00761F93" w:rsidRDefault="00B61E5D">
      <w:pPr>
        <w:numPr>
          <w:ilvl w:val="0"/>
          <w:numId w:val="17"/>
        </w:numPr>
        <w:ind w:hanging="261"/>
      </w:pPr>
      <w:r>
        <w:t xml:space="preserve">повышенной выработкой </w:t>
      </w:r>
      <w:proofErr w:type="spellStart"/>
      <w:r>
        <w:t>эндорфинов</w:t>
      </w:r>
      <w:proofErr w:type="spellEnd"/>
      <w:r>
        <w:t xml:space="preserve"> </w:t>
      </w:r>
    </w:p>
    <w:p w:rsidR="00761F93" w:rsidRDefault="00B61E5D">
      <w:pPr>
        <w:numPr>
          <w:ilvl w:val="0"/>
          <w:numId w:val="17"/>
        </w:numPr>
        <w:ind w:hanging="261"/>
      </w:pPr>
      <w:r>
        <w:t>употреблением наркотиков родителями детей-</w:t>
      </w:r>
      <w:proofErr w:type="spellStart"/>
      <w:r>
        <w:t>аутистов</w:t>
      </w:r>
      <w:proofErr w:type="spellEnd"/>
      <w: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 w:right="525"/>
      </w:pPr>
      <w:r>
        <w:t xml:space="preserve">Аффективная и когнитивная гипотезы связывают расстройства аутистического спектра с </w:t>
      </w:r>
    </w:p>
    <w:p w:rsidR="00761F93" w:rsidRDefault="00B61E5D">
      <w:pPr>
        <w:numPr>
          <w:ilvl w:val="0"/>
          <w:numId w:val="18"/>
        </w:numPr>
        <w:ind w:hanging="260"/>
      </w:pPr>
      <w:r>
        <w:t xml:space="preserve">нарушением социального восприятия  </w:t>
      </w:r>
    </w:p>
    <w:p w:rsidR="00761F93" w:rsidRDefault="00B61E5D">
      <w:pPr>
        <w:numPr>
          <w:ilvl w:val="0"/>
          <w:numId w:val="18"/>
        </w:numPr>
        <w:ind w:hanging="260"/>
      </w:pPr>
      <w:r>
        <w:t xml:space="preserve">неправильным воспитанием по типу эмоционального отвержения </w:t>
      </w:r>
    </w:p>
    <w:p w:rsidR="00761F93" w:rsidRDefault="00B61E5D">
      <w:pPr>
        <w:numPr>
          <w:ilvl w:val="0"/>
          <w:numId w:val="18"/>
        </w:numPr>
        <w:ind w:hanging="260"/>
      </w:pPr>
      <w:r>
        <w:t xml:space="preserve">вторичным эмоциональным дефицитом </w:t>
      </w:r>
    </w:p>
    <w:p w:rsidR="00761F93" w:rsidRDefault="00B61E5D">
      <w:pPr>
        <w:numPr>
          <w:ilvl w:val="0"/>
          <w:numId w:val="18"/>
        </w:numPr>
        <w:ind w:hanging="260"/>
      </w:pPr>
      <w:r>
        <w:t xml:space="preserve">первичным эмоциональным дефицитом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Какие шкалы используются для </w:t>
      </w:r>
      <w:proofErr w:type="spellStart"/>
      <w:r>
        <w:t>скрининговой</w:t>
      </w:r>
      <w:proofErr w:type="spellEnd"/>
      <w:r>
        <w:t xml:space="preserve"> диагностики РАС? </w:t>
      </w:r>
    </w:p>
    <w:p w:rsidR="00761F93" w:rsidRDefault="00B61E5D">
      <w:pPr>
        <w:numPr>
          <w:ilvl w:val="0"/>
          <w:numId w:val="19"/>
        </w:numPr>
        <w:ind w:hanging="260"/>
      </w:pPr>
      <w:r>
        <w:t xml:space="preserve">шкала общего клинического впечатления (CGI) </w:t>
      </w:r>
    </w:p>
    <w:p w:rsidR="00761F93" w:rsidRDefault="00B61E5D">
      <w:pPr>
        <w:numPr>
          <w:ilvl w:val="0"/>
          <w:numId w:val="19"/>
        </w:numPr>
        <w:ind w:hanging="260"/>
      </w:pPr>
      <w:r>
        <w:t xml:space="preserve">шкала PANSS </w:t>
      </w:r>
    </w:p>
    <w:p w:rsidR="00761F93" w:rsidRDefault="00B61E5D">
      <w:pPr>
        <w:numPr>
          <w:ilvl w:val="0"/>
          <w:numId w:val="19"/>
        </w:numPr>
        <w:ind w:hanging="260"/>
      </w:pPr>
      <w:r>
        <w:t xml:space="preserve">шкала CARS  </w:t>
      </w:r>
    </w:p>
    <w:p w:rsidR="00761F93" w:rsidRDefault="00B61E5D">
      <w:pPr>
        <w:numPr>
          <w:ilvl w:val="0"/>
          <w:numId w:val="19"/>
        </w:numPr>
        <w:ind w:hanging="260"/>
      </w:pPr>
      <w:r>
        <w:t xml:space="preserve">шкала М-CHAT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 w:right="755"/>
      </w:pPr>
      <w:r>
        <w:t xml:space="preserve">К наиболее важным инструментальным методикам диагностики расстройств аутистического спектра относятся: </w:t>
      </w:r>
    </w:p>
    <w:p w:rsidR="00761F93" w:rsidRDefault="00B61E5D">
      <w:pPr>
        <w:numPr>
          <w:ilvl w:val="0"/>
          <w:numId w:val="20"/>
        </w:numPr>
        <w:ind w:hanging="260"/>
      </w:pPr>
      <w:proofErr w:type="spellStart"/>
      <w:r>
        <w:t>реоэнцефалография</w:t>
      </w:r>
      <w:proofErr w:type="spellEnd"/>
      <w:r>
        <w:t xml:space="preserve"> (РЭГ) </w:t>
      </w:r>
    </w:p>
    <w:p w:rsidR="00761F93" w:rsidRDefault="00B61E5D">
      <w:pPr>
        <w:numPr>
          <w:ilvl w:val="0"/>
          <w:numId w:val="20"/>
        </w:numPr>
        <w:ind w:hanging="260"/>
      </w:pPr>
      <w:r>
        <w:t xml:space="preserve">электроэнцефалография (ЭЭГ)  </w:t>
      </w:r>
    </w:p>
    <w:p w:rsidR="00761F93" w:rsidRDefault="00B61E5D">
      <w:pPr>
        <w:numPr>
          <w:ilvl w:val="0"/>
          <w:numId w:val="20"/>
        </w:numPr>
        <w:ind w:hanging="260"/>
      </w:pPr>
      <w:r>
        <w:t xml:space="preserve">электрокардиография (ЭКГ) </w:t>
      </w:r>
    </w:p>
    <w:p w:rsidR="00761F93" w:rsidRDefault="00B61E5D">
      <w:pPr>
        <w:numPr>
          <w:ilvl w:val="0"/>
          <w:numId w:val="20"/>
        </w:numPr>
        <w:ind w:hanging="260"/>
      </w:pPr>
      <w:r>
        <w:t xml:space="preserve">методы </w:t>
      </w:r>
      <w:proofErr w:type="spellStart"/>
      <w:r>
        <w:t>нейровизуализации</w:t>
      </w:r>
      <w:proofErr w:type="spellEnd"/>
      <w: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Инфантильный психоз может манифестировать </w:t>
      </w:r>
    </w:p>
    <w:p w:rsidR="00761F93" w:rsidRDefault="00B61E5D">
      <w:pPr>
        <w:numPr>
          <w:ilvl w:val="0"/>
          <w:numId w:val="21"/>
        </w:numPr>
        <w:ind w:hanging="260"/>
      </w:pPr>
      <w:r>
        <w:t xml:space="preserve">приступами с полиморфной симптоматикой  </w:t>
      </w:r>
    </w:p>
    <w:p w:rsidR="00761F93" w:rsidRDefault="00B61E5D">
      <w:pPr>
        <w:numPr>
          <w:ilvl w:val="0"/>
          <w:numId w:val="21"/>
        </w:numPr>
        <w:ind w:hanging="260"/>
      </w:pPr>
      <w:r>
        <w:t xml:space="preserve">депрессивными или маниакальными приступами </w:t>
      </w:r>
    </w:p>
    <w:p w:rsidR="00034916" w:rsidRDefault="00B61E5D">
      <w:pPr>
        <w:numPr>
          <w:ilvl w:val="0"/>
          <w:numId w:val="21"/>
        </w:numPr>
        <w:ind w:hanging="260"/>
      </w:pPr>
      <w:r>
        <w:t xml:space="preserve">приступами с ведущей </w:t>
      </w:r>
      <w:proofErr w:type="spellStart"/>
      <w:r>
        <w:t>кататонической</w:t>
      </w:r>
      <w:proofErr w:type="spellEnd"/>
      <w:r>
        <w:t xml:space="preserve"> симптоматикой  </w:t>
      </w:r>
    </w:p>
    <w:p w:rsidR="00761F93" w:rsidRDefault="00B61E5D" w:rsidP="00034916">
      <w:pPr>
        <w:ind w:left="709" w:firstLine="0"/>
      </w:pPr>
      <w:r>
        <w:t xml:space="preserve">4) галлюцинаторно-бредовыми приступами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К «атипичному аутизму» прежде всего относят: </w:t>
      </w:r>
    </w:p>
    <w:p w:rsidR="00761F93" w:rsidRDefault="00B61E5D">
      <w:pPr>
        <w:numPr>
          <w:ilvl w:val="0"/>
          <w:numId w:val="22"/>
        </w:numPr>
        <w:ind w:hanging="260"/>
      </w:pPr>
      <w:r>
        <w:t xml:space="preserve">синдром </w:t>
      </w:r>
      <w:proofErr w:type="spellStart"/>
      <w:r>
        <w:t>Аспергера</w:t>
      </w:r>
      <w:proofErr w:type="spellEnd"/>
      <w:r>
        <w:t xml:space="preserve"> </w:t>
      </w:r>
    </w:p>
    <w:p w:rsidR="00761F93" w:rsidRDefault="00B61E5D">
      <w:pPr>
        <w:numPr>
          <w:ilvl w:val="0"/>
          <w:numId w:val="22"/>
        </w:numPr>
        <w:ind w:hanging="260"/>
      </w:pPr>
      <w:r>
        <w:t xml:space="preserve">синдром </w:t>
      </w:r>
      <w:proofErr w:type="spellStart"/>
      <w:r>
        <w:t>Ретта</w:t>
      </w:r>
      <w:proofErr w:type="spellEnd"/>
      <w:r>
        <w:t xml:space="preserve"> </w:t>
      </w:r>
    </w:p>
    <w:p w:rsidR="00761F93" w:rsidRDefault="00B61E5D">
      <w:pPr>
        <w:numPr>
          <w:ilvl w:val="0"/>
          <w:numId w:val="22"/>
        </w:numPr>
        <w:ind w:hanging="260"/>
      </w:pPr>
      <w:r>
        <w:t xml:space="preserve">психотические и </w:t>
      </w:r>
      <w:proofErr w:type="spellStart"/>
      <w:r>
        <w:t>непсихотические</w:t>
      </w:r>
      <w:proofErr w:type="spellEnd"/>
      <w:r>
        <w:t xml:space="preserve"> аутистические расстройства с атипичной симптоматикой  </w:t>
      </w:r>
    </w:p>
    <w:p w:rsidR="00761F93" w:rsidRDefault="00B61E5D">
      <w:pPr>
        <w:numPr>
          <w:ilvl w:val="0"/>
          <w:numId w:val="22"/>
        </w:numPr>
        <w:ind w:hanging="260"/>
      </w:pPr>
      <w:r>
        <w:t xml:space="preserve">психотические и </w:t>
      </w:r>
      <w:proofErr w:type="spellStart"/>
      <w:r>
        <w:t>непсихотические</w:t>
      </w:r>
      <w:proofErr w:type="spellEnd"/>
      <w:r>
        <w:t xml:space="preserve"> аутистические расстройства в </w:t>
      </w:r>
    </w:p>
    <w:p w:rsidR="00761F93" w:rsidRDefault="00B61E5D">
      <w:pPr>
        <w:ind w:left="715"/>
      </w:pPr>
      <w:r>
        <w:t xml:space="preserve">«атипичном возрасте» (после 3-х лет)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Для синдрома </w:t>
      </w:r>
      <w:proofErr w:type="spellStart"/>
      <w:r>
        <w:t>Аспергера</w:t>
      </w:r>
      <w:proofErr w:type="spellEnd"/>
      <w:r>
        <w:t xml:space="preserve"> характерно: </w:t>
      </w:r>
    </w:p>
    <w:p w:rsidR="00761F93" w:rsidRDefault="00B61E5D">
      <w:pPr>
        <w:numPr>
          <w:ilvl w:val="0"/>
          <w:numId w:val="23"/>
        </w:numPr>
        <w:ind w:hanging="260"/>
      </w:pPr>
      <w:r>
        <w:t xml:space="preserve">снижение интеллекта в 75% случаев </w:t>
      </w:r>
    </w:p>
    <w:p w:rsidR="00761F93" w:rsidRDefault="00B61E5D">
      <w:pPr>
        <w:numPr>
          <w:ilvl w:val="0"/>
          <w:numId w:val="23"/>
        </w:numPr>
        <w:ind w:hanging="260"/>
      </w:pPr>
      <w:r>
        <w:t xml:space="preserve">нормальный интеллект  </w:t>
      </w:r>
    </w:p>
    <w:p w:rsidR="00761F93" w:rsidRDefault="00B61E5D">
      <w:pPr>
        <w:numPr>
          <w:ilvl w:val="0"/>
          <w:numId w:val="23"/>
        </w:numPr>
        <w:ind w:hanging="260"/>
      </w:pPr>
      <w:r>
        <w:t xml:space="preserve">высокий интеллект  </w:t>
      </w:r>
    </w:p>
    <w:p w:rsidR="00761F93" w:rsidRDefault="00B61E5D">
      <w:pPr>
        <w:numPr>
          <w:ilvl w:val="0"/>
          <w:numId w:val="23"/>
        </w:numPr>
        <w:ind w:hanging="260"/>
      </w:pPr>
      <w:r>
        <w:t xml:space="preserve">снижение интеллекта в 100% случаев </w:t>
      </w:r>
    </w:p>
    <w:p w:rsidR="00761F93" w:rsidRDefault="00B61E5D">
      <w:pPr>
        <w:spacing w:after="0" w:line="259" w:lineRule="auto"/>
        <w:ind w:left="708" w:firstLine="0"/>
        <w:jc w:val="left"/>
      </w:pPr>
      <w:r>
        <w:lastRenderedPageBreak/>
        <w:t xml:space="preserve"> </w:t>
      </w:r>
    </w:p>
    <w:p w:rsidR="00761F93" w:rsidRDefault="00B61E5D">
      <w:pPr>
        <w:ind w:left="715"/>
      </w:pPr>
      <w:r>
        <w:t xml:space="preserve">Течение и исход синдрома </w:t>
      </w:r>
      <w:proofErr w:type="spellStart"/>
      <w:r>
        <w:t>Аспергера</w:t>
      </w:r>
      <w:proofErr w:type="spellEnd"/>
      <w:r>
        <w:t xml:space="preserve">: </w:t>
      </w:r>
    </w:p>
    <w:p w:rsidR="00761F93" w:rsidRDefault="00B61E5D">
      <w:pPr>
        <w:numPr>
          <w:ilvl w:val="0"/>
          <w:numId w:val="24"/>
        </w:numPr>
        <w:ind w:right="818" w:hanging="260"/>
        <w:jc w:val="left"/>
      </w:pPr>
      <w:r>
        <w:t xml:space="preserve">больные не могут создавать семьи </w:t>
      </w:r>
    </w:p>
    <w:p w:rsidR="00FE1501" w:rsidRDefault="00B61E5D">
      <w:pPr>
        <w:numPr>
          <w:ilvl w:val="0"/>
          <w:numId w:val="24"/>
        </w:numPr>
        <w:spacing w:after="3" w:line="241" w:lineRule="auto"/>
        <w:ind w:right="818" w:hanging="260"/>
        <w:jc w:val="left"/>
      </w:pPr>
      <w:r>
        <w:t xml:space="preserve">в 60% случаев формируется шизоидная личность с </w:t>
      </w:r>
      <w:proofErr w:type="spellStart"/>
      <w:r>
        <w:t>сензитивными</w:t>
      </w:r>
      <w:proofErr w:type="spellEnd"/>
      <w:r>
        <w:t xml:space="preserve"> чертами характера  </w:t>
      </w:r>
    </w:p>
    <w:p w:rsidR="00761F93" w:rsidRDefault="00B61E5D" w:rsidP="00FE1501">
      <w:pPr>
        <w:spacing w:after="3" w:line="241" w:lineRule="auto"/>
        <w:ind w:left="709" w:right="818" w:firstLine="0"/>
        <w:jc w:val="left"/>
      </w:pPr>
      <w:r>
        <w:t xml:space="preserve">3) больные нетрудоспособны </w:t>
      </w:r>
    </w:p>
    <w:p w:rsidR="00761F93" w:rsidRDefault="00B61E5D">
      <w:pPr>
        <w:ind w:left="715"/>
      </w:pPr>
      <w:r>
        <w:t xml:space="preserve">4) к 16–17 годам аутизм смягчается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3" w:line="241" w:lineRule="auto"/>
        <w:ind w:left="703" w:right="1177"/>
        <w:jc w:val="left"/>
      </w:pPr>
      <w:r>
        <w:t xml:space="preserve">Какие атипичные антипсихотики используются для лечения расстройств аутистического спектра? 1) </w:t>
      </w:r>
      <w:proofErr w:type="spellStart"/>
      <w:r>
        <w:t>рисперидон</w:t>
      </w:r>
      <w:proofErr w:type="spellEnd"/>
      <w:r>
        <w:t xml:space="preserve">  </w:t>
      </w:r>
    </w:p>
    <w:p w:rsidR="00761F93" w:rsidRDefault="00B61E5D">
      <w:pPr>
        <w:numPr>
          <w:ilvl w:val="0"/>
          <w:numId w:val="25"/>
        </w:numPr>
        <w:ind w:hanging="260"/>
      </w:pPr>
      <w:proofErr w:type="spellStart"/>
      <w:r>
        <w:t>арипипразол</w:t>
      </w:r>
      <w:proofErr w:type="spellEnd"/>
      <w:r>
        <w:t xml:space="preserve">  </w:t>
      </w:r>
    </w:p>
    <w:p w:rsidR="00761F93" w:rsidRDefault="00B61E5D">
      <w:pPr>
        <w:numPr>
          <w:ilvl w:val="0"/>
          <w:numId w:val="25"/>
        </w:numPr>
        <w:ind w:hanging="260"/>
      </w:pPr>
      <w:proofErr w:type="spellStart"/>
      <w:r>
        <w:t>хлорпромазин</w:t>
      </w:r>
      <w:proofErr w:type="spellEnd"/>
      <w:r>
        <w:t xml:space="preserve"> </w:t>
      </w:r>
    </w:p>
    <w:p w:rsidR="00761F93" w:rsidRDefault="00B61E5D">
      <w:pPr>
        <w:numPr>
          <w:ilvl w:val="0"/>
          <w:numId w:val="25"/>
        </w:numPr>
        <w:spacing w:after="6" w:line="248" w:lineRule="auto"/>
        <w:ind w:hanging="260"/>
      </w:pPr>
      <w:proofErr w:type="spellStart"/>
      <w:r>
        <w:rPr>
          <w:b/>
        </w:rPr>
        <w:t>галоперидол</w:t>
      </w:r>
      <w:proofErr w:type="spellEnd"/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ind w:left="715"/>
        <w:jc w:val="left"/>
      </w:pPr>
      <w:r>
        <w:rPr>
          <w:b/>
        </w:rPr>
        <w:t xml:space="preserve">Практическая подготовка №6 </w:t>
      </w:r>
    </w:p>
    <w:p w:rsidR="00761F93" w:rsidRDefault="00B61E5D">
      <w:pPr>
        <w:spacing w:after="3" w:line="242" w:lineRule="auto"/>
        <w:ind w:left="703" w:right="2285"/>
      </w:pPr>
      <w:r>
        <w:rPr>
          <w:b/>
        </w:rPr>
        <w:t>Тема 2.5. Психолого- педагогическая поддержка субъектов инклюзивного образования</w:t>
      </w:r>
      <w:r>
        <w:t xml:space="preserve"> </w:t>
      </w:r>
      <w:r>
        <w:rPr>
          <w:b/>
        </w:rPr>
        <w:t>Задание 1:</w:t>
      </w:r>
      <w: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761F93" w:rsidRDefault="00B61E5D">
      <w:pPr>
        <w:ind w:left="715"/>
      </w:pPr>
      <w:r>
        <w:t xml:space="preserve">1.  Инклюзивное образование - это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F23E49" w:rsidRDefault="00F23E49" w:rsidP="00F23E49">
      <w:pPr>
        <w:spacing w:after="3" w:line="241" w:lineRule="auto"/>
        <w:ind w:left="1005" w:right="943" w:firstLine="0"/>
      </w:pPr>
      <w:r>
        <w:t>1.П</w:t>
      </w:r>
      <w:r w:rsidR="00B61E5D">
        <w:t xml:space="preserve">роцесс развития детей с особыми образовательными потребностями </w:t>
      </w:r>
    </w:p>
    <w:p w:rsidR="00761F93" w:rsidRDefault="00F23E49" w:rsidP="00F23E49">
      <w:pPr>
        <w:spacing w:after="3" w:line="241" w:lineRule="auto"/>
        <w:ind w:left="1005" w:right="943" w:firstLine="0"/>
      </w:pPr>
      <w:r>
        <w:t>2. Обеспечение</w:t>
      </w:r>
      <w:r w:rsidR="00B61E5D">
        <w:t xml:space="preserve"> равного доступа к образованию для всех, в том числе для детей с особыми потребностями и инд</w:t>
      </w:r>
      <w:r>
        <w:t>ивидуальными возможностями.  3.О</w:t>
      </w:r>
      <w:r w:rsidR="00B61E5D">
        <w:t>писание процесса достижения планируемых образовательных результатов</w:t>
      </w:r>
      <w:r w:rsidR="00B61E5D">
        <w:rPr>
          <w:b/>
        </w:rP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6"/>
        </w:numPr>
        <w:ind w:right="943" w:hanging="300"/>
      </w:pPr>
      <w:r>
        <w:t xml:space="preserve">Чем вызвана необходимость развития процесса инклюзии в обществе?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1.необходимостью развития системы образования </w:t>
      </w:r>
    </w:p>
    <w:p w:rsidR="00761F93" w:rsidRDefault="00B61E5D">
      <w:pPr>
        <w:ind w:left="715"/>
      </w:pPr>
      <w:r>
        <w:t xml:space="preserve">2.необходимостью создания новых инновационных технологий </w:t>
      </w:r>
    </w:p>
    <w:p w:rsidR="00761F93" w:rsidRDefault="00B61E5D">
      <w:pPr>
        <w:ind w:left="715"/>
      </w:pPr>
      <w:r>
        <w:t xml:space="preserve">3.обеспечения доступности образования для всех категорий детей 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6"/>
        </w:numPr>
        <w:spacing w:after="3" w:line="241" w:lineRule="auto"/>
        <w:ind w:right="943" w:hanging="300"/>
      </w:pPr>
      <w:r>
        <w:t xml:space="preserve">Каким документом должно регулироваться образование обучающихся с ограниченными возможностями здоровья на уровне начального общего образования?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1.ФГОС НОО для обучающихся с ОВЗ </w:t>
      </w:r>
    </w:p>
    <w:p w:rsidR="00761F93" w:rsidRDefault="00B61E5D">
      <w:pPr>
        <w:ind w:left="715"/>
      </w:pPr>
      <w:r>
        <w:t xml:space="preserve">2.Специальными требованиями, включаемыми в ФГОС НОО </w:t>
      </w:r>
    </w:p>
    <w:p w:rsidR="00761F93" w:rsidRDefault="00B61E5D">
      <w:pPr>
        <w:ind w:left="715"/>
      </w:pPr>
      <w:r>
        <w:t xml:space="preserve">3.ФГОС образования обучающихся с умственной отсталостью (интеллектуальными нарушениями)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6"/>
        </w:numPr>
        <w:ind w:right="943" w:hanging="300"/>
      </w:pPr>
      <w:r>
        <w:t xml:space="preserve">Каким документом должно регулироваться образование обучающихся с умственной отсталостью?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1.ФГОС НОО для обучающихся с ОВЗ </w:t>
      </w:r>
    </w:p>
    <w:p w:rsidR="00761F93" w:rsidRDefault="00B61E5D">
      <w:pPr>
        <w:ind w:left="715"/>
      </w:pPr>
      <w:r>
        <w:t xml:space="preserve">2.ФГОС образования обучающихся с умственной отсталостью </w:t>
      </w:r>
    </w:p>
    <w:p w:rsidR="00761F93" w:rsidRDefault="00B61E5D">
      <w:pPr>
        <w:ind w:left="715"/>
      </w:pPr>
      <w:r>
        <w:t xml:space="preserve">(интеллектуальными нарушениями)  </w:t>
      </w:r>
    </w:p>
    <w:p w:rsidR="00761F93" w:rsidRDefault="00B61E5D">
      <w:pPr>
        <w:ind w:left="715"/>
      </w:pPr>
      <w:r>
        <w:lastRenderedPageBreak/>
        <w:t xml:space="preserve">3.Специальными требованиями для обучающихся с умственной отсталостью (интеллектуальными нарушениями)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6"/>
        </w:numPr>
        <w:ind w:right="943" w:hanging="300"/>
      </w:pPr>
      <w:r>
        <w:t xml:space="preserve">Обучающимся с ОВЗ признается лицо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/>
      </w:pPr>
      <w:r>
        <w:t xml:space="preserve">1.на основании заключения МСЭ </w:t>
      </w:r>
    </w:p>
    <w:p w:rsidR="00761F93" w:rsidRDefault="00B61E5D">
      <w:pPr>
        <w:ind w:left="715"/>
      </w:pPr>
      <w:r>
        <w:t xml:space="preserve">2.на основании рекомендаций педсовета </w:t>
      </w:r>
    </w:p>
    <w:p w:rsidR="00761F93" w:rsidRDefault="00B61E5D">
      <w:pPr>
        <w:ind w:left="715"/>
      </w:pPr>
      <w:r>
        <w:t xml:space="preserve">3.на основании заключения ПМПК 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6"/>
        </w:numPr>
        <w:ind w:right="943" w:hanging="300"/>
      </w:pPr>
      <w:r>
        <w:t xml:space="preserve">Совместное обучение и воспитание детей, имеющих ОВЗ, с их нормально развивающимися сверстниками подразумевает: </w:t>
      </w:r>
    </w:p>
    <w:p w:rsidR="00761F93" w:rsidRDefault="00B61E5D">
      <w:pPr>
        <w:ind w:left="715"/>
      </w:pPr>
      <w:r>
        <w:t xml:space="preserve">1.инклюзия  </w:t>
      </w:r>
    </w:p>
    <w:p w:rsidR="00761F93" w:rsidRDefault="00B61E5D">
      <w:pPr>
        <w:ind w:left="715"/>
      </w:pPr>
      <w:r>
        <w:t xml:space="preserve">2.интеракция </w:t>
      </w:r>
    </w:p>
    <w:p w:rsidR="00761F93" w:rsidRDefault="00B61E5D">
      <w:pPr>
        <w:ind w:left="715"/>
      </w:pPr>
      <w:r>
        <w:t xml:space="preserve">3.индивидуализация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6"/>
        </w:numPr>
        <w:ind w:right="943" w:hanging="300"/>
      </w:pPr>
      <w:r>
        <w:t xml:space="preserve">ФГОС НОО ОВЗ и ФГОС О у/о вводятся </w:t>
      </w:r>
      <w:r w:rsidR="00F23E49">
        <w:t>1. поэтапно</w:t>
      </w:r>
      <w:r>
        <w:t xml:space="preserve">, начиная с 2016 г.  </w:t>
      </w:r>
    </w:p>
    <w:p w:rsidR="00761F93" w:rsidRDefault="00B61E5D">
      <w:pPr>
        <w:ind w:left="715"/>
      </w:pPr>
      <w:r>
        <w:t xml:space="preserve">2.по мере готовности ОО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6"/>
        </w:numPr>
        <w:spacing w:after="3" w:line="241" w:lineRule="auto"/>
        <w:ind w:right="943" w:hanging="300"/>
      </w:pPr>
      <w:r>
        <w:t xml:space="preserve">В соответствии со ст. 43 Федерального закона от 29 декабря 2012 года N 273-ФЗ «Об образовании в Российской Федерации» меры дисциплинарного взыскания не применяются: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715" w:right="124"/>
      </w:pPr>
      <w:r>
        <w:t xml:space="preserve">1.к обучающимся по образовательным программам основного общего образования </w:t>
      </w:r>
    </w:p>
    <w:p w:rsidR="00761F93" w:rsidRDefault="00B61E5D">
      <w:pPr>
        <w:ind w:left="715" w:right="680"/>
      </w:pPr>
      <w:r>
        <w:t xml:space="preserve">2.к обучающимся по образовательным программам дошкольного, начального общего образования </w:t>
      </w:r>
    </w:p>
    <w:p w:rsidR="00761F93" w:rsidRDefault="00B61E5D">
      <w:pPr>
        <w:ind w:left="715"/>
      </w:pPr>
      <w:r>
        <w:t xml:space="preserve">3.ко всем обучающимся с ОВЗ  </w:t>
      </w:r>
    </w:p>
    <w:p w:rsidR="00761F93" w:rsidRDefault="00B61E5D">
      <w:pPr>
        <w:ind w:left="715" w:right="328"/>
      </w:pPr>
      <w:r>
        <w:t xml:space="preserve">4.к обучающимся с ОВЗ (только с различными формами умственной отсталости) </w:t>
      </w:r>
    </w:p>
    <w:p w:rsidR="00761F93" w:rsidRDefault="00B61E5D">
      <w:pPr>
        <w:ind w:left="715" w:right="95"/>
      </w:pPr>
      <w:r>
        <w:t xml:space="preserve">5.к обучающимся с ОВЗ (только с задержкой психического развития и различными формами умственной отсталости) </w:t>
      </w:r>
    </w:p>
    <w:p w:rsidR="00761F93" w:rsidRDefault="00B61E5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color w:val="343434"/>
        </w:rPr>
        <w:t xml:space="preserve"> </w:t>
      </w:r>
    </w:p>
    <w:p w:rsidR="00761F93" w:rsidRDefault="00761F93">
      <w:pPr>
        <w:spacing w:after="353" w:line="259" w:lineRule="auto"/>
        <w:ind w:left="-29" w:right="-23" w:firstLine="0"/>
        <w:jc w:val="left"/>
      </w:pP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</w:p>
    <w:p w:rsidR="00761F93" w:rsidRDefault="00B61E5D">
      <w:pPr>
        <w:spacing w:after="6" w:line="248" w:lineRule="auto"/>
        <w:ind w:left="2127"/>
        <w:jc w:val="left"/>
      </w:pPr>
      <w:r>
        <w:rPr>
          <w:b/>
        </w:rPr>
        <w:t xml:space="preserve">Комплект заданий для самостоятельных работ  </w:t>
      </w:r>
    </w:p>
    <w:p w:rsidR="00761F93" w:rsidRDefault="00B61E5D">
      <w:pPr>
        <w:spacing w:after="221" w:line="259" w:lineRule="auto"/>
        <w:ind w:left="54" w:firstLine="0"/>
        <w:jc w:val="center"/>
      </w:pPr>
      <w:r>
        <w:t xml:space="preserve"> </w:t>
      </w:r>
    </w:p>
    <w:p w:rsidR="00761F93" w:rsidRDefault="00B61E5D">
      <w:pPr>
        <w:spacing w:after="6" w:line="248" w:lineRule="auto"/>
        <w:jc w:val="left"/>
      </w:pPr>
      <w:r>
        <w:rPr>
          <w:b/>
        </w:rPr>
        <w:t xml:space="preserve">Самостоятельная работа №1 </w:t>
      </w:r>
    </w:p>
    <w:p w:rsidR="00761F93" w:rsidRDefault="00B61E5D">
      <w:pPr>
        <w:spacing w:after="6" w:line="248" w:lineRule="auto"/>
        <w:ind w:right="178"/>
        <w:jc w:val="left"/>
      </w:pPr>
      <w:r>
        <w:rPr>
          <w:b/>
        </w:rPr>
        <w:t xml:space="preserve">Тема 1.2. Педагогические и психологические закономерности </w:t>
      </w:r>
      <w:proofErr w:type="spellStart"/>
      <w:r>
        <w:rPr>
          <w:b/>
        </w:rPr>
        <w:t>дизонтогенеза</w:t>
      </w:r>
      <w:proofErr w:type="spellEnd"/>
      <w:r>
        <w:rPr>
          <w:b/>
        </w:rPr>
        <w:t xml:space="preserve"> Задание 1: </w:t>
      </w:r>
    </w:p>
    <w:p w:rsidR="00761F93" w:rsidRDefault="00B61E5D">
      <w:r>
        <w:t>Подбор диагностик</w:t>
      </w:r>
      <w:r>
        <w:rPr>
          <w:b/>
        </w:rPr>
        <w:t xml:space="preserve"> </w:t>
      </w:r>
      <w:r>
        <w:t>первичного и вторичного отклонения в развитии.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jc w:val="left"/>
      </w:pPr>
      <w:r>
        <w:rPr>
          <w:b/>
        </w:rPr>
        <w:t xml:space="preserve">Самостоятельная работа №2 </w:t>
      </w:r>
    </w:p>
    <w:p w:rsidR="00761F93" w:rsidRDefault="00B61E5D">
      <w:pPr>
        <w:spacing w:after="6" w:line="248" w:lineRule="auto"/>
        <w:ind w:right="949"/>
        <w:jc w:val="left"/>
      </w:pPr>
      <w:r>
        <w:rPr>
          <w:b/>
        </w:rPr>
        <w:t xml:space="preserve">Тема 1.3. Структура современной системы образования лиц с ограниченными возможностями здоровья в РФ и перспективы ее развития Задание 1: </w:t>
      </w:r>
    </w:p>
    <w:p w:rsidR="00761F93" w:rsidRDefault="00B61E5D">
      <w:r>
        <w:t>Подготовить</w:t>
      </w:r>
      <w:r>
        <w:rPr>
          <w:b/>
        </w:rPr>
        <w:t xml:space="preserve"> </w:t>
      </w:r>
      <w:r>
        <w:t>анализ организации дошкольного образования для лиц с ограниченными возможностями здоровья.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jc w:val="left"/>
      </w:pPr>
      <w:r>
        <w:rPr>
          <w:b/>
        </w:rPr>
        <w:t xml:space="preserve">Самостоятельная работа №3 </w:t>
      </w:r>
    </w:p>
    <w:p w:rsidR="00761F93" w:rsidRDefault="00B61E5D">
      <w:pPr>
        <w:spacing w:after="8" w:line="259" w:lineRule="auto"/>
        <w:ind w:left="0" w:firstLine="0"/>
        <w:jc w:val="left"/>
      </w:pPr>
      <w:r>
        <w:rPr>
          <w:b/>
        </w:rPr>
        <w:lastRenderedPageBreak/>
        <w:t xml:space="preserve">Тема 2.2. </w:t>
      </w:r>
    </w:p>
    <w:p w:rsidR="00761F93" w:rsidRDefault="00B61E5D">
      <w:pPr>
        <w:spacing w:after="6" w:line="248" w:lineRule="auto"/>
        <w:jc w:val="left"/>
      </w:pPr>
      <w:r>
        <w:rPr>
          <w:b/>
        </w:rPr>
        <w:t>Организация обучения детей с психическим развитием по типу ретардации (умственная отсталость, ЗПР)</w:t>
      </w:r>
      <w:r>
        <w:t xml:space="preserve"> </w:t>
      </w:r>
      <w:r>
        <w:rPr>
          <w:b/>
        </w:rPr>
        <w:t>Задание 1:</w:t>
      </w:r>
      <w:r>
        <w:t xml:space="preserve"> </w:t>
      </w:r>
    </w:p>
    <w:p w:rsidR="00761F93" w:rsidRDefault="00B61E5D">
      <w:r>
        <w:t xml:space="preserve">Подготовить дидактическую игру для реализации цели просмотренного коррекционно-развивающего занятия. </w:t>
      </w:r>
    </w:p>
    <w:p w:rsidR="00761F93" w:rsidRDefault="00B61E5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761F93" w:rsidRDefault="00B61E5D">
      <w:pPr>
        <w:spacing w:after="6" w:line="248" w:lineRule="auto"/>
        <w:jc w:val="left"/>
      </w:pPr>
      <w:r>
        <w:rPr>
          <w:b/>
        </w:rPr>
        <w:t xml:space="preserve">Самостоятельная работа №4 </w:t>
      </w:r>
    </w:p>
    <w:p w:rsidR="00761F93" w:rsidRDefault="00B61E5D">
      <w:pPr>
        <w:spacing w:after="6" w:line="248" w:lineRule="auto"/>
        <w:ind w:right="2069"/>
        <w:jc w:val="left"/>
      </w:pPr>
      <w:r>
        <w:rPr>
          <w:b/>
        </w:rPr>
        <w:t>Тема 2.6. Формирование профессиональных компетенций педагога инклюзивного образования</w:t>
      </w:r>
      <w:r>
        <w:t xml:space="preserve"> </w:t>
      </w:r>
      <w:r>
        <w:rPr>
          <w:b/>
        </w:rPr>
        <w:t>Задание 1:</w:t>
      </w:r>
      <w:r>
        <w:t xml:space="preserve"> </w:t>
      </w:r>
    </w:p>
    <w:p w:rsidR="00761F93" w:rsidRDefault="00B61E5D">
      <w:pPr>
        <w:ind w:right="218"/>
      </w:pPr>
      <w:r>
        <w:t>Предупреждение профессионального выгорания у специалистов, работающих в условиях инклюзии.</w:t>
      </w:r>
      <w:r>
        <w:rPr>
          <w:b/>
        </w:rPr>
        <w:t xml:space="preserve"> </w:t>
      </w:r>
    </w:p>
    <w:p w:rsidR="00761F93" w:rsidRDefault="00B61E5D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:rsidR="00B61E5D" w:rsidRDefault="00B61E5D" w:rsidP="00B61E5D">
      <w:pPr>
        <w:pStyle w:val="3"/>
        <w:ind w:left="10" w:right="3"/>
      </w:pPr>
      <w:r>
        <w:rPr>
          <w:caps/>
        </w:rPr>
        <w:lastRenderedPageBreak/>
        <w:t>4.</w:t>
      </w:r>
      <w:r w:rsidRPr="002E574C">
        <w:rPr>
          <w:caps/>
        </w:rPr>
        <w:t>контрольно-оценочные материалы для промежуточной аттестации ПО ДИСЦИПЛИНЕ</w:t>
      </w:r>
      <w:r>
        <w:t xml:space="preserve">  </w:t>
      </w:r>
    </w:p>
    <w:p w:rsidR="00761F93" w:rsidRDefault="00761F93">
      <w:pPr>
        <w:spacing w:after="0" w:line="259" w:lineRule="auto"/>
        <w:ind w:left="0" w:firstLine="0"/>
        <w:jc w:val="left"/>
      </w:pPr>
    </w:p>
    <w:p w:rsidR="00761F93" w:rsidRDefault="00B61E5D">
      <w:pPr>
        <w:ind w:left="0" w:firstLine="708"/>
      </w:pPr>
      <w:r>
        <w:rPr>
          <w:b/>
        </w:rPr>
        <w:t>Назначение экзамена</w:t>
      </w:r>
      <w:r>
        <w:t xml:space="preserve"> – оценить уровень подготовки студентов по дисциплине с целью установления их готовности к дальнейшему усвоению профессиональных компетенций по специальности.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0"/>
          <w:numId w:val="27"/>
        </w:numPr>
        <w:ind w:firstLine="720"/>
        <w:jc w:val="left"/>
      </w:pPr>
      <w:r>
        <w:rPr>
          <w:b/>
        </w:rPr>
        <w:t>Содержание экзамена</w:t>
      </w:r>
      <w:r>
        <w:t xml:space="preserve"> определяется в соответствии с ФГОС СПО специальности 44.02.01 «Дошкольное образование». И рабочей программой дисциплины «ОП.03 Основы обучения лиц с особыми образовательными потребностями».</w:t>
      </w:r>
      <w:r>
        <w:rPr>
          <w:b/>
        </w:rPr>
        <w:t xml:space="preserve"> </w:t>
      </w:r>
    </w:p>
    <w:p w:rsidR="00761F93" w:rsidRDefault="00B61E5D">
      <w:pPr>
        <w:numPr>
          <w:ilvl w:val="0"/>
          <w:numId w:val="27"/>
        </w:numPr>
        <w:spacing w:after="6" w:line="248" w:lineRule="auto"/>
        <w:ind w:firstLine="720"/>
        <w:jc w:val="left"/>
      </w:pPr>
      <w:r>
        <w:rPr>
          <w:b/>
        </w:rPr>
        <w:t xml:space="preserve">Структура экзамена </w:t>
      </w:r>
    </w:p>
    <w:p w:rsidR="00761F93" w:rsidRDefault="00B61E5D">
      <w:pPr>
        <w:numPr>
          <w:ilvl w:val="1"/>
          <w:numId w:val="27"/>
        </w:numPr>
        <w:ind w:firstLine="708"/>
      </w:pPr>
      <w:r>
        <w:t xml:space="preserve">Вопросы экзамена дифференцируются по уровню сложности. Вопросы, составляющие необходимый и достаточный минимум усвоения знаний и умений в соответствии с требованиями ФГОС СПО, рабочей программы.  </w:t>
      </w:r>
    </w:p>
    <w:p w:rsidR="00761F93" w:rsidRDefault="00B61E5D">
      <w:pPr>
        <w:numPr>
          <w:ilvl w:val="1"/>
          <w:numId w:val="27"/>
        </w:numPr>
        <w:ind w:firstLine="708"/>
      </w:pPr>
      <w:r>
        <w:t xml:space="preserve">Задания предлагаются в традиционной форме  </w:t>
      </w:r>
    </w:p>
    <w:p w:rsidR="00761F93" w:rsidRDefault="00B61E5D">
      <w:pPr>
        <w:numPr>
          <w:ilvl w:val="1"/>
          <w:numId w:val="27"/>
        </w:numPr>
        <w:ind w:firstLine="708"/>
      </w:pPr>
      <w:r>
        <w:t xml:space="preserve">Вопросы </w:t>
      </w:r>
      <w:proofErr w:type="spellStart"/>
      <w:r>
        <w:t>дифф</w:t>
      </w:r>
      <w:proofErr w:type="spellEnd"/>
      <w:r>
        <w:t xml:space="preserve">. зачёта равноценны по трудности, одинаковы по структуре, параллельны по расположению заданий. </w:t>
      </w:r>
    </w:p>
    <w:p w:rsidR="00761F93" w:rsidRDefault="00B61E5D">
      <w:pPr>
        <w:numPr>
          <w:ilvl w:val="0"/>
          <w:numId w:val="28"/>
        </w:numPr>
        <w:spacing w:after="6" w:line="248" w:lineRule="auto"/>
        <w:jc w:val="left"/>
      </w:pPr>
      <w:r>
        <w:rPr>
          <w:b/>
        </w:rPr>
        <w:t xml:space="preserve">Система оценивания отдельных заданий (вопросов) и экзамена в целом </w:t>
      </w:r>
      <w:r>
        <w:t xml:space="preserve">Критерии оценивания: </w:t>
      </w:r>
    </w:p>
    <w:p w:rsidR="00761F93" w:rsidRDefault="00B61E5D">
      <w:pPr>
        <w:ind w:left="715"/>
      </w:pPr>
      <w:r>
        <w:t xml:space="preserve">20-17 баллов – «5» </w:t>
      </w:r>
    </w:p>
    <w:p w:rsidR="00761F93" w:rsidRDefault="00B61E5D">
      <w:pPr>
        <w:ind w:left="715"/>
      </w:pPr>
      <w:r>
        <w:t xml:space="preserve">16-14 баллов – «4» </w:t>
      </w:r>
    </w:p>
    <w:p w:rsidR="00761F93" w:rsidRDefault="00B61E5D">
      <w:pPr>
        <w:ind w:left="715"/>
      </w:pPr>
      <w:r>
        <w:t xml:space="preserve">13-11 баллов – «3»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1"/>
          <w:numId w:val="28"/>
        </w:numPr>
        <w:ind w:firstLine="708"/>
      </w:pPr>
      <w:r>
        <w:t xml:space="preserve">Итоговая оценка за экзамен определяется как средний балл по всем заданиям (вопросам).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numPr>
          <w:ilvl w:val="1"/>
          <w:numId w:val="28"/>
        </w:numPr>
        <w:ind w:firstLine="708"/>
      </w:pPr>
      <w:r>
        <w:t xml:space="preserve">Обязательным условием является выполнение всех трех заданий из обязательной части, а уровень владения материалом должен быть оценен не ниже, чем на 4 балла. </w:t>
      </w:r>
    </w:p>
    <w:p w:rsidR="00761F93" w:rsidRDefault="00B61E5D">
      <w:pPr>
        <w:spacing w:after="0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ind w:left="0" w:firstLine="708"/>
      </w:pPr>
      <w:r>
        <w:t xml:space="preserve">Чтобы успешно сдать экзамен, необходимо внимательно прочитать условие вопроса. Именно внимательное, вдумчивое чтение – половина успеха. </w:t>
      </w:r>
    </w:p>
    <w:p w:rsidR="00761F93" w:rsidRDefault="00B61E5D">
      <w:pPr>
        <w:spacing w:after="55" w:line="259" w:lineRule="auto"/>
        <w:ind w:left="708" w:firstLine="0"/>
        <w:jc w:val="left"/>
      </w:pPr>
      <w:r>
        <w:t xml:space="preserve"> </w:t>
      </w:r>
    </w:p>
    <w:p w:rsidR="00761F93" w:rsidRDefault="00B61E5D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  <w:r>
        <w:rPr>
          <w:b/>
          <w:sz w:val="28"/>
        </w:rPr>
        <w:tab/>
        <w:t xml:space="preserve"> </w:t>
      </w:r>
      <w:r w:rsidR="00900667">
        <w:rPr>
          <w:b/>
          <w:sz w:val="28"/>
        </w:rPr>
        <w:t>Вопросы к дифференцированному зачету</w:t>
      </w:r>
    </w:p>
    <w:p w:rsidR="00761F93" w:rsidRDefault="00761F93">
      <w:pPr>
        <w:spacing w:after="0" w:line="259" w:lineRule="auto"/>
        <w:ind w:left="0" w:firstLine="0"/>
        <w:jc w:val="left"/>
      </w:pPr>
    </w:p>
    <w:p w:rsidR="00761F93" w:rsidRDefault="00B61E5D">
      <w:pPr>
        <w:numPr>
          <w:ilvl w:val="0"/>
          <w:numId w:val="29"/>
        </w:numPr>
        <w:ind w:hanging="240"/>
      </w:pPr>
      <w:r>
        <w:t xml:space="preserve">Специальная педагогика и специальная психология как основные </w:t>
      </w:r>
    </w:p>
    <w:p w:rsidR="00761F93" w:rsidRDefault="00B61E5D">
      <w:r>
        <w:t xml:space="preserve">составляющие дефектологии. Основные задачи специальной педагогики и специальной психологии. </w:t>
      </w:r>
    </w:p>
    <w:p w:rsidR="00761F93" w:rsidRDefault="00B61E5D">
      <w:pPr>
        <w:numPr>
          <w:ilvl w:val="0"/>
          <w:numId w:val="29"/>
        </w:numPr>
        <w:ind w:hanging="240"/>
      </w:pPr>
      <w:r>
        <w:t xml:space="preserve">Предметные области специальной педагогики и психологии. Связь специальной педагогики и специальной психологи с другими науками </w:t>
      </w:r>
    </w:p>
    <w:p w:rsidR="00761F93" w:rsidRDefault="00B61E5D">
      <w:pPr>
        <w:numPr>
          <w:ilvl w:val="0"/>
          <w:numId w:val="29"/>
        </w:numPr>
        <w:ind w:hanging="240"/>
      </w:pPr>
      <w:r>
        <w:t xml:space="preserve">Понятие о «норме» и «отклонении». Этиология и патогенез отклоняющегося развития. Структура нарушенного развития. </w:t>
      </w:r>
    </w:p>
    <w:p w:rsidR="00761F93" w:rsidRDefault="00B61E5D">
      <w:pPr>
        <w:numPr>
          <w:ilvl w:val="0"/>
          <w:numId w:val="29"/>
        </w:numPr>
        <w:ind w:hanging="240"/>
      </w:pPr>
      <w:r>
        <w:t xml:space="preserve">Первичные и вторичные отклонения в развитии. Общие и специфические закономерности отклоняющегося развития. 5. Классификация основных видов </w:t>
      </w:r>
      <w:proofErr w:type="spellStart"/>
      <w:r>
        <w:t>дизонтогенеза</w:t>
      </w:r>
      <w:proofErr w:type="spellEnd"/>
      <w:r>
        <w:t xml:space="preserve">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Стратегия комплексного подхода и ранней помощи детям с ограниченными возможностями здоровья. </w:t>
      </w:r>
    </w:p>
    <w:p w:rsidR="00761F93" w:rsidRDefault="00B61E5D">
      <w:pPr>
        <w:numPr>
          <w:ilvl w:val="0"/>
          <w:numId w:val="30"/>
        </w:numPr>
        <w:ind w:hanging="360"/>
      </w:pPr>
      <w:r>
        <w:lastRenderedPageBreak/>
        <w:t xml:space="preserve">Система организации дошкольного, школьного и профессионального образования для лиц с ограниченными возможностями здоровья.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Цель, задачи и принципы коррекционно-развивающего обучения. Сущность и содержание коррекционно-развивающего обучения.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Методы обучения и воспитания детей с ограниченными возможностями здоровья. Формы организации обучения. Основные направления психолого-педагогической коррекции.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Умственная отсталость: понятие, классификация, особенности психического развития детей.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ЗПР: понятие, классификация, особенности психического развития детей.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Особые образовательные потребности детей с умственной отсталостью и ЗПР.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Особенности организация коррекционно-развивающего обучения детей с умственной отсталостью и ЗПР.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Дифференциальная диагностика умственной отсталости и ЗПР.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Нарушение зрения: понятие, классификация, особенности психического развития детей. Особые образовательные потребности детей с нарушением зрения.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Психолого-педагогическая поддержка родителей, имеющих детей с ограниченными возможностями здоровья, в условиях инклюзивного образования.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Психолого-педагогическое сопровождение педагогов, участвующих в образовательном процессе детей с ограниченными возможностями здоровья.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Профессиональные компетенции педагога инклюзивного образования.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Требования профессионального стандарта педагога к знаниям, умения и навыкам современного педагога в области обучения, воспитания и развития различных категорий обучающихся. </w:t>
      </w:r>
    </w:p>
    <w:p w:rsidR="00761F93" w:rsidRDefault="00B61E5D">
      <w:pPr>
        <w:numPr>
          <w:ilvl w:val="0"/>
          <w:numId w:val="30"/>
        </w:numPr>
        <w:ind w:hanging="360"/>
      </w:pPr>
      <w:r>
        <w:t xml:space="preserve">Предупреждение профессионального выгорания у специалистов, работающих в условиях инклюзии. </w:t>
      </w:r>
    </w:p>
    <w:sectPr w:rsidR="00761F93">
      <w:footerReference w:type="even" r:id="rId42"/>
      <w:footerReference w:type="default" r:id="rId43"/>
      <w:footerReference w:type="first" r:id="rId44"/>
      <w:pgSz w:w="11906" w:h="16838"/>
      <w:pgMar w:top="1133" w:right="842" w:bottom="1222" w:left="1702" w:header="720" w:footer="722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79" w:rsidRDefault="00546079">
      <w:pPr>
        <w:spacing w:after="0" w:line="240" w:lineRule="auto"/>
      </w:pPr>
      <w:r>
        <w:separator/>
      </w:r>
    </w:p>
  </w:endnote>
  <w:endnote w:type="continuationSeparator" w:id="0">
    <w:p w:rsidR="00546079" w:rsidRDefault="0054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5D" w:rsidRDefault="00B61E5D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:rsidR="00B61E5D" w:rsidRDefault="00B61E5D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5D" w:rsidRDefault="00B61E5D">
    <w:pPr>
      <w:spacing w:after="0" w:line="259" w:lineRule="auto"/>
      <w:ind w:left="0" w:right="7" w:firstLine="0"/>
      <w:jc w:val="center"/>
    </w:pPr>
  </w:p>
  <w:p w:rsidR="00B61E5D" w:rsidRDefault="00B61E5D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E5D" w:rsidRDefault="00B61E5D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:rsidR="00B61E5D" w:rsidRDefault="00B61E5D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79" w:rsidRDefault="00546079">
      <w:pPr>
        <w:spacing w:after="0" w:line="240" w:lineRule="auto"/>
      </w:pPr>
      <w:r>
        <w:separator/>
      </w:r>
    </w:p>
  </w:footnote>
  <w:footnote w:type="continuationSeparator" w:id="0">
    <w:p w:rsidR="00546079" w:rsidRDefault="005460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81140"/>
    <w:multiLevelType w:val="hybridMultilevel"/>
    <w:tmpl w:val="D0D2AE2A"/>
    <w:lvl w:ilvl="0" w:tplc="13982EF6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C83040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82AED4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C88C8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E44B40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50275A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C0D6FE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8C8468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6A1F62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6A666A"/>
    <w:multiLevelType w:val="hybridMultilevel"/>
    <w:tmpl w:val="93222E14"/>
    <w:lvl w:ilvl="0" w:tplc="3DCE9570">
      <w:start w:val="1"/>
      <w:numFmt w:val="decimal"/>
      <w:lvlText w:val="%1)"/>
      <w:lvlJc w:val="left"/>
      <w:pPr>
        <w:ind w:left="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D08A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6829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3A40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F8DE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E221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0E92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D6E2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45D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E91A86"/>
    <w:multiLevelType w:val="hybridMultilevel"/>
    <w:tmpl w:val="553C426E"/>
    <w:lvl w:ilvl="0" w:tplc="FE76BD60">
      <w:start w:val="3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06C948">
      <w:start w:val="1"/>
      <w:numFmt w:val="lowerLetter"/>
      <w:lvlText w:val="%2"/>
      <w:lvlJc w:val="left"/>
      <w:pPr>
        <w:ind w:left="1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3C6CAC">
      <w:start w:val="1"/>
      <w:numFmt w:val="lowerRoman"/>
      <w:lvlText w:val="%3"/>
      <w:lvlJc w:val="left"/>
      <w:pPr>
        <w:ind w:left="2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B2FB42">
      <w:start w:val="1"/>
      <w:numFmt w:val="decimal"/>
      <w:lvlText w:val="%4"/>
      <w:lvlJc w:val="left"/>
      <w:pPr>
        <w:ind w:left="3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A5524">
      <w:start w:val="1"/>
      <w:numFmt w:val="lowerLetter"/>
      <w:lvlText w:val="%5"/>
      <w:lvlJc w:val="left"/>
      <w:pPr>
        <w:ind w:left="3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F24F30">
      <w:start w:val="1"/>
      <w:numFmt w:val="lowerRoman"/>
      <w:lvlText w:val="%6"/>
      <w:lvlJc w:val="left"/>
      <w:pPr>
        <w:ind w:left="4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569736">
      <w:start w:val="1"/>
      <w:numFmt w:val="decimal"/>
      <w:lvlText w:val="%7"/>
      <w:lvlJc w:val="left"/>
      <w:pPr>
        <w:ind w:left="5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226894">
      <w:start w:val="1"/>
      <w:numFmt w:val="lowerLetter"/>
      <w:lvlText w:val="%8"/>
      <w:lvlJc w:val="left"/>
      <w:pPr>
        <w:ind w:left="6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3037BA">
      <w:start w:val="1"/>
      <w:numFmt w:val="lowerRoman"/>
      <w:lvlText w:val="%9"/>
      <w:lvlJc w:val="left"/>
      <w:pPr>
        <w:ind w:left="6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E3199A"/>
    <w:multiLevelType w:val="hybridMultilevel"/>
    <w:tmpl w:val="CBE22698"/>
    <w:lvl w:ilvl="0" w:tplc="0B948AA0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FADA68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5E688C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0430E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DAD6A0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7A8F28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8685FA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8C89C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8403EE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54753E"/>
    <w:multiLevelType w:val="hybridMultilevel"/>
    <w:tmpl w:val="5D2CE866"/>
    <w:lvl w:ilvl="0" w:tplc="2BACE3E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56AC0C">
      <w:start w:val="5"/>
      <w:numFmt w:val="decimal"/>
      <w:lvlRestart w:val="0"/>
      <w:lvlText w:val="%2.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7EEEA6">
      <w:start w:val="1"/>
      <w:numFmt w:val="lowerRoman"/>
      <w:lvlText w:val="%3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7C455E">
      <w:start w:val="1"/>
      <w:numFmt w:val="decimal"/>
      <w:lvlText w:val="%4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8C117A">
      <w:start w:val="1"/>
      <w:numFmt w:val="lowerLetter"/>
      <w:lvlText w:val="%5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921C70">
      <w:start w:val="1"/>
      <w:numFmt w:val="lowerRoman"/>
      <w:lvlText w:val="%6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1E81F6">
      <w:start w:val="1"/>
      <w:numFmt w:val="decimal"/>
      <w:lvlText w:val="%7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A8DEF4">
      <w:start w:val="1"/>
      <w:numFmt w:val="lowerLetter"/>
      <w:lvlText w:val="%8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66FAEE">
      <w:start w:val="1"/>
      <w:numFmt w:val="lowerRoman"/>
      <w:lvlText w:val="%9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0C005F"/>
    <w:multiLevelType w:val="hybridMultilevel"/>
    <w:tmpl w:val="B12088B4"/>
    <w:lvl w:ilvl="0" w:tplc="D7125A24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0EDD2">
      <w:start w:val="8"/>
      <w:numFmt w:val="decimal"/>
      <w:lvlRestart w:val="0"/>
      <w:lvlText w:val="%2."/>
      <w:lvlJc w:val="left"/>
      <w:pPr>
        <w:ind w:left="347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207130">
      <w:start w:val="1"/>
      <w:numFmt w:val="lowerRoman"/>
      <w:lvlText w:val="%3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58E268">
      <w:start w:val="1"/>
      <w:numFmt w:val="decimal"/>
      <w:lvlText w:val="%4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56BCF0">
      <w:start w:val="1"/>
      <w:numFmt w:val="lowerLetter"/>
      <w:lvlText w:val="%5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80A6E4">
      <w:start w:val="1"/>
      <w:numFmt w:val="lowerRoman"/>
      <w:lvlText w:val="%6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3ED334">
      <w:start w:val="1"/>
      <w:numFmt w:val="decimal"/>
      <w:lvlText w:val="%7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85E42">
      <w:start w:val="1"/>
      <w:numFmt w:val="lowerLetter"/>
      <w:lvlText w:val="%8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ECDF40">
      <w:start w:val="1"/>
      <w:numFmt w:val="lowerRoman"/>
      <w:lvlText w:val="%9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C933A3"/>
    <w:multiLevelType w:val="hybridMultilevel"/>
    <w:tmpl w:val="52F852A8"/>
    <w:lvl w:ilvl="0" w:tplc="88F6D12E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DE24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3217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14F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07E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3A6D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601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29F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B696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D76CBD"/>
    <w:multiLevelType w:val="hybridMultilevel"/>
    <w:tmpl w:val="BD72527A"/>
    <w:lvl w:ilvl="0" w:tplc="8CD2FFA4">
      <w:start w:val="1"/>
      <w:numFmt w:val="decimal"/>
      <w:lvlText w:val="%1.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C44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123B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421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6E11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4C75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E30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6BE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C875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DE668F"/>
    <w:multiLevelType w:val="multilevel"/>
    <w:tmpl w:val="AECC733C"/>
    <w:lvl w:ilvl="0">
      <w:start w:val="1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8C0283"/>
    <w:multiLevelType w:val="hybridMultilevel"/>
    <w:tmpl w:val="03B0BA02"/>
    <w:lvl w:ilvl="0" w:tplc="64BAA370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CA9226">
      <w:start w:val="1"/>
      <w:numFmt w:val="lowerLetter"/>
      <w:lvlText w:val="%2"/>
      <w:lvlJc w:val="left"/>
      <w:pPr>
        <w:ind w:left="17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1C0D54">
      <w:start w:val="1"/>
      <w:numFmt w:val="lowerRoman"/>
      <w:lvlText w:val="%3"/>
      <w:lvlJc w:val="left"/>
      <w:pPr>
        <w:ind w:left="24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E8FD82">
      <w:start w:val="1"/>
      <w:numFmt w:val="decimal"/>
      <w:lvlText w:val="%4"/>
      <w:lvlJc w:val="left"/>
      <w:pPr>
        <w:ind w:left="31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C8A88">
      <w:start w:val="1"/>
      <w:numFmt w:val="lowerLetter"/>
      <w:lvlText w:val="%5"/>
      <w:lvlJc w:val="left"/>
      <w:pPr>
        <w:ind w:left="39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B42D32">
      <w:start w:val="1"/>
      <w:numFmt w:val="lowerRoman"/>
      <w:lvlText w:val="%6"/>
      <w:lvlJc w:val="left"/>
      <w:pPr>
        <w:ind w:left="46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C8A872">
      <w:start w:val="1"/>
      <w:numFmt w:val="decimal"/>
      <w:lvlText w:val="%7"/>
      <w:lvlJc w:val="left"/>
      <w:pPr>
        <w:ind w:left="53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547F96">
      <w:start w:val="1"/>
      <w:numFmt w:val="lowerLetter"/>
      <w:lvlText w:val="%8"/>
      <w:lvlJc w:val="left"/>
      <w:pPr>
        <w:ind w:left="6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D6DA0C">
      <w:start w:val="1"/>
      <w:numFmt w:val="lowerRoman"/>
      <w:lvlText w:val="%9"/>
      <w:lvlJc w:val="left"/>
      <w:pPr>
        <w:ind w:left="67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B77998"/>
    <w:multiLevelType w:val="multilevel"/>
    <w:tmpl w:val="FDEC0886"/>
    <w:lvl w:ilvl="0">
      <w:start w:val="4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7126ED"/>
    <w:multiLevelType w:val="hybridMultilevel"/>
    <w:tmpl w:val="0C22D4AA"/>
    <w:lvl w:ilvl="0" w:tplc="0D2A77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24718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3EF42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38CFF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A03B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260D3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F866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8C194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98D0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C1657A"/>
    <w:multiLevelType w:val="hybridMultilevel"/>
    <w:tmpl w:val="99747ECE"/>
    <w:lvl w:ilvl="0" w:tplc="4B9AAA96">
      <w:start w:val="1"/>
      <w:numFmt w:val="decimal"/>
      <w:lvlText w:val="%1."/>
      <w:lvlJc w:val="left"/>
      <w:pPr>
        <w:ind w:left="1003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8AE8D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4134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98BA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7E3A0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A5D2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04149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4E435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7E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142E60"/>
    <w:multiLevelType w:val="hybridMultilevel"/>
    <w:tmpl w:val="9FC25D76"/>
    <w:lvl w:ilvl="0" w:tplc="FE62B3A2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A8C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4A4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4A47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3E38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B2D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28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8C9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38F2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8936E3"/>
    <w:multiLevelType w:val="hybridMultilevel"/>
    <w:tmpl w:val="9F58831A"/>
    <w:lvl w:ilvl="0" w:tplc="DBAE63BC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38EE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B0FE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4418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1ABB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A890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165B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388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DE34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3C2FE6"/>
    <w:multiLevelType w:val="hybridMultilevel"/>
    <w:tmpl w:val="9ACC0C1C"/>
    <w:lvl w:ilvl="0" w:tplc="C894816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82A4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F6F8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4041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017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0FF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1C1D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F84D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DA66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3C6DA7"/>
    <w:multiLevelType w:val="hybridMultilevel"/>
    <w:tmpl w:val="F2D80F08"/>
    <w:lvl w:ilvl="0" w:tplc="F3EE8348">
      <w:start w:val="1"/>
      <w:numFmt w:val="bullet"/>
      <w:lvlText w:val="-"/>
      <w:lvlJc w:val="left"/>
      <w:pPr>
        <w:ind w:left="8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86EC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DCAE1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140BF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EDE5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50AF7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70481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EBC8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0629D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2D2BA8"/>
    <w:multiLevelType w:val="hybridMultilevel"/>
    <w:tmpl w:val="1C3EF2BE"/>
    <w:lvl w:ilvl="0" w:tplc="0776B8AC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54F1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C2CD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4C14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24D8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526F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B23B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4C8F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E0F4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BBC2DD7"/>
    <w:multiLevelType w:val="hybridMultilevel"/>
    <w:tmpl w:val="76F646AC"/>
    <w:lvl w:ilvl="0" w:tplc="C9D227A8">
      <w:start w:val="1"/>
      <w:numFmt w:val="upperRoman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AE9D7A">
      <w:start w:val="1"/>
      <w:numFmt w:val="lowerLetter"/>
      <w:lvlText w:val="%2"/>
      <w:lvlJc w:val="left"/>
      <w:pPr>
        <w:ind w:left="1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0A9ACC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32B57C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B251C6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DC3C2A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42933C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EC3CC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6489CA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BE731A2"/>
    <w:multiLevelType w:val="hybridMultilevel"/>
    <w:tmpl w:val="A39AC612"/>
    <w:lvl w:ilvl="0" w:tplc="54AEE8D6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8CDE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8CBC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C2E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863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8AC3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EDA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A449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429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2A54899"/>
    <w:multiLevelType w:val="hybridMultilevel"/>
    <w:tmpl w:val="94B2D712"/>
    <w:lvl w:ilvl="0" w:tplc="840EAE34">
      <w:start w:val="2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E8D9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02D2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063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362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F6B8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08E9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C69F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AA0F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FA74EF"/>
    <w:multiLevelType w:val="hybridMultilevel"/>
    <w:tmpl w:val="98F0BD90"/>
    <w:lvl w:ilvl="0" w:tplc="B59812F0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1E96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267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CADB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4C2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A495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4C5B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8665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D0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F046459"/>
    <w:multiLevelType w:val="hybridMultilevel"/>
    <w:tmpl w:val="F154E032"/>
    <w:lvl w:ilvl="0" w:tplc="98209BAC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52AC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CD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C85E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B44F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547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8EE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4A6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70FF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2E06C7C"/>
    <w:multiLevelType w:val="hybridMultilevel"/>
    <w:tmpl w:val="41E8C65C"/>
    <w:lvl w:ilvl="0" w:tplc="5FB40986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4651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1A81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48AB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E6E9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A21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BEEE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CE94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B60A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5B46FEC"/>
    <w:multiLevelType w:val="hybridMultilevel"/>
    <w:tmpl w:val="F0D26704"/>
    <w:lvl w:ilvl="0" w:tplc="9BEAF374">
      <w:start w:val="1"/>
      <w:numFmt w:val="bullet"/>
      <w:lvlText w:val="-"/>
      <w:lvlJc w:val="left"/>
      <w:pPr>
        <w:ind w:left="8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8A3E9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8A0E7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B6477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847D6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D6CAE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E2E1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28D0E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CC1C1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75A3B37"/>
    <w:multiLevelType w:val="hybridMultilevel"/>
    <w:tmpl w:val="BE3A407C"/>
    <w:lvl w:ilvl="0" w:tplc="54969066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FCC7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ECB3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28D7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2A2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88D9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B0B2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C096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EAC2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8DC0EC5"/>
    <w:multiLevelType w:val="hybridMultilevel"/>
    <w:tmpl w:val="A98CE722"/>
    <w:lvl w:ilvl="0" w:tplc="97A8702C">
      <w:start w:val="1"/>
      <w:numFmt w:val="decimal"/>
      <w:lvlText w:val="%1)"/>
      <w:lvlJc w:val="left"/>
      <w:pPr>
        <w:ind w:left="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A0B1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C042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5C96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C69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720C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1AE7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DE59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5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EF3308"/>
    <w:multiLevelType w:val="hybridMultilevel"/>
    <w:tmpl w:val="FFD4F70C"/>
    <w:lvl w:ilvl="0" w:tplc="4AC02ED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CCF4D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8AE0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0641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AC96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4A44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4E62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5AA3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2AB1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BA74052"/>
    <w:multiLevelType w:val="hybridMultilevel"/>
    <w:tmpl w:val="7F24EE76"/>
    <w:lvl w:ilvl="0" w:tplc="D12AB58A">
      <w:start w:val="1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A868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291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3614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B849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6FC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DC64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0EE0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2C6A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FBA0E6F"/>
    <w:multiLevelType w:val="hybridMultilevel"/>
    <w:tmpl w:val="E89AE20A"/>
    <w:lvl w:ilvl="0" w:tplc="14B0115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8A98A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60B0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B0B26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C8F8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50A4C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805C0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96299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6044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D4120D"/>
    <w:multiLevelType w:val="multilevel"/>
    <w:tmpl w:val="656AF58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24"/>
  </w:num>
  <w:num w:numId="5">
    <w:abstractNumId w:val="30"/>
  </w:num>
  <w:num w:numId="6">
    <w:abstractNumId w:val="27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  <w:num w:numId="11">
    <w:abstractNumId w:val="28"/>
  </w:num>
  <w:num w:numId="12">
    <w:abstractNumId w:val="6"/>
  </w:num>
  <w:num w:numId="13">
    <w:abstractNumId w:val="29"/>
  </w:num>
  <w:num w:numId="14">
    <w:abstractNumId w:val="2"/>
  </w:num>
  <w:num w:numId="15">
    <w:abstractNumId w:val="12"/>
  </w:num>
  <w:num w:numId="16">
    <w:abstractNumId w:val="17"/>
  </w:num>
  <w:num w:numId="17">
    <w:abstractNumId w:val="1"/>
  </w:num>
  <w:num w:numId="18">
    <w:abstractNumId w:val="21"/>
  </w:num>
  <w:num w:numId="19">
    <w:abstractNumId w:val="22"/>
  </w:num>
  <w:num w:numId="20">
    <w:abstractNumId w:val="25"/>
  </w:num>
  <w:num w:numId="21">
    <w:abstractNumId w:val="23"/>
  </w:num>
  <w:num w:numId="22">
    <w:abstractNumId w:val="13"/>
  </w:num>
  <w:num w:numId="23">
    <w:abstractNumId w:val="19"/>
  </w:num>
  <w:num w:numId="24">
    <w:abstractNumId w:val="26"/>
  </w:num>
  <w:num w:numId="25">
    <w:abstractNumId w:val="20"/>
  </w:num>
  <w:num w:numId="26">
    <w:abstractNumId w:val="0"/>
  </w:num>
  <w:num w:numId="27">
    <w:abstractNumId w:val="8"/>
  </w:num>
  <w:num w:numId="28">
    <w:abstractNumId w:val="10"/>
  </w:num>
  <w:num w:numId="29">
    <w:abstractNumId w:val="15"/>
  </w:num>
  <w:num w:numId="30">
    <w:abstractNumId w:val="14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F93"/>
    <w:rsid w:val="000031E0"/>
    <w:rsid w:val="00021ACE"/>
    <w:rsid w:val="00034916"/>
    <w:rsid w:val="0007117B"/>
    <w:rsid w:val="0013774F"/>
    <w:rsid w:val="00140979"/>
    <w:rsid w:val="0027138F"/>
    <w:rsid w:val="00371017"/>
    <w:rsid w:val="004B633C"/>
    <w:rsid w:val="00546079"/>
    <w:rsid w:val="00591B5A"/>
    <w:rsid w:val="0062258D"/>
    <w:rsid w:val="006B48A1"/>
    <w:rsid w:val="00761F93"/>
    <w:rsid w:val="008B0B22"/>
    <w:rsid w:val="00900667"/>
    <w:rsid w:val="0091616D"/>
    <w:rsid w:val="00B61E5D"/>
    <w:rsid w:val="00E208A7"/>
    <w:rsid w:val="00F23E49"/>
    <w:rsid w:val="00F768D6"/>
    <w:rsid w:val="00FE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CB0F"/>
  <w15:docId w15:val="{44233EA6-74A8-45C5-832B-0A865CB0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31"/>
      </w:numPr>
      <w:spacing w:after="12" w:line="249" w:lineRule="auto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2" w:line="249" w:lineRule="auto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73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4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7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38F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List Paragraph"/>
    <w:basedOn w:val="a"/>
    <w:uiPriority w:val="34"/>
    <w:qFormat/>
    <w:rsid w:val="00622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Ds4/&#1089;&#1090;&#1091;&#1076;&#1077;&#1085;&#1090;/1%20-%20&#1055;&#1088;&#1077;&#1087;&#1086;&#1076;&#1072;&#1074;&#1072;&#1090;&#1077;&#1083;&#1080;/&#1058;&#1072;&#1088;&#1072;&#1089;&#1077;&#1085;&#1082;&#1086;%20&#1051;.&#1070;/&#1054;&#1055;/%20" TargetMode="External"/><Relationship Id="rId13" Type="http://schemas.openxmlformats.org/officeDocument/2006/relationships/hyperlink" Target="https://vestnikdo.ru/" TargetMode="External"/><Relationship Id="rId18" Type="http://schemas.openxmlformats.org/officeDocument/2006/relationships/hyperlink" Target="https://www.pdou.ru/" TargetMode="External"/><Relationship Id="rId26" Type="http://schemas.openxmlformats.org/officeDocument/2006/relationships/hyperlink" Target="http://dopedu.ru/" TargetMode="External"/><Relationship Id="rId39" Type="http://schemas.openxmlformats.org/officeDocument/2006/relationships/hyperlink" Target="http://www.raop.ru/index.php?id=5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syjournals.ru/journals/psyedu" TargetMode="External"/><Relationship Id="rId34" Type="http://schemas.openxmlformats.org/officeDocument/2006/relationships/hyperlink" Target="http://www.raop.ru/index.php?id=520" TargetMode="External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vestnikdo.ru/" TargetMode="External"/><Relationship Id="rId17" Type="http://schemas.openxmlformats.org/officeDocument/2006/relationships/hyperlink" Target="https://www.vospitatelru.ru/" TargetMode="External"/><Relationship Id="rId25" Type="http://schemas.openxmlformats.org/officeDocument/2006/relationships/hyperlink" Target="http://edu.ru/" TargetMode="External"/><Relationship Id="rId33" Type="http://schemas.openxmlformats.org/officeDocument/2006/relationships/hyperlink" Target="http://www.raop.ru/index.php?id=520" TargetMode="External"/><Relationship Id="rId38" Type="http://schemas.openxmlformats.org/officeDocument/2006/relationships/hyperlink" Target="http://www.raop.ru/index.php?id=52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vospitatelru.ru/" TargetMode="External"/><Relationship Id="rId20" Type="http://schemas.openxmlformats.org/officeDocument/2006/relationships/hyperlink" Target="https://psyjournals.ru/journals/psyedu" TargetMode="External"/><Relationship Id="rId29" Type="http://schemas.openxmlformats.org/officeDocument/2006/relationships/hyperlink" Target="http://www.gnpbu.ru/" TargetMode="External"/><Relationship Id="rId41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hkolnik.ru/" TargetMode="External"/><Relationship Id="rId24" Type="http://schemas.openxmlformats.org/officeDocument/2006/relationships/hyperlink" Target="http://edu.ru/" TargetMode="External"/><Relationship Id="rId32" Type="http://schemas.openxmlformats.org/officeDocument/2006/relationships/hyperlink" Target="http://www.raop.ru/index.php?id=520" TargetMode="External"/><Relationship Id="rId37" Type="http://schemas.openxmlformats.org/officeDocument/2006/relationships/hyperlink" Target="http://www.raop.ru/index.php?id=520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vospitateli.com/" TargetMode="External"/><Relationship Id="rId23" Type="http://schemas.openxmlformats.org/officeDocument/2006/relationships/hyperlink" Target="http://window.edu.ru/" TargetMode="External"/><Relationship Id="rId28" Type="http://schemas.openxmlformats.org/officeDocument/2006/relationships/hyperlink" Target="http://www.gnpbu.ru/" TargetMode="External"/><Relationship Id="rId36" Type="http://schemas.openxmlformats.org/officeDocument/2006/relationships/hyperlink" Target="http://www.raop.ru/index.php?id=520" TargetMode="External"/><Relationship Id="rId10" Type="http://schemas.openxmlformats.org/officeDocument/2006/relationships/hyperlink" Target="http://doshkolnik.ru/" TargetMode="External"/><Relationship Id="rId19" Type="http://schemas.openxmlformats.org/officeDocument/2006/relationships/hyperlink" Target="https://www.pdou.ru/" TargetMode="External"/><Relationship Id="rId31" Type="http://schemas.openxmlformats.org/officeDocument/2006/relationships/hyperlink" Target="https://&#1080;&#1085;&#1089;&#1090;&#1080;&#1090;&#1091;&#1090;&#1074;&#1086;&#1089;&#1087;&#1080;&#1090;&#1072;&#1085;&#1080;&#1103;.&#1088;&#1092;/institut/ob-institute/" TargetMode="External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file://Ds4/&#1089;&#1090;&#1091;&#1076;&#1077;&#1085;&#1090;/1%20-%20&#1055;&#1088;&#1077;&#1087;&#1086;&#1076;&#1072;&#1074;&#1072;&#1090;&#1077;&#1083;&#1080;/&#1058;&#1072;&#1088;&#1072;&#1089;&#1077;&#1085;&#1082;&#1086;%20&#1051;.&#1070;/&#1054;&#1055;/%20" TargetMode="External"/><Relationship Id="rId14" Type="http://schemas.openxmlformats.org/officeDocument/2006/relationships/hyperlink" Target="https://vospitateli.com/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dopedu.ru/" TargetMode="External"/><Relationship Id="rId30" Type="http://schemas.openxmlformats.org/officeDocument/2006/relationships/hyperlink" Target="https://&#1080;&#1085;&#1089;&#1090;&#1080;&#1090;&#1091;&#1090;&#1074;&#1086;&#1089;&#1087;&#1080;&#1090;&#1072;&#1085;&#1080;&#1103;.&#1088;&#1092;/institut/ob-institute/" TargetMode="External"/><Relationship Id="rId35" Type="http://schemas.openxmlformats.org/officeDocument/2006/relationships/hyperlink" Target="http://www.raop.ru/index.php?id=520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24</Pages>
  <Words>6559</Words>
  <Characters>37391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cp:lastModifiedBy>Win10</cp:lastModifiedBy>
  <cp:revision>20</cp:revision>
  <dcterms:created xsi:type="dcterms:W3CDTF">2024-04-06T06:33:00Z</dcterms:created>
  <dcterms:modified xsi:type="dcterms:W3CDTF">2024-04-06T07:18:00Z</dcterms:modified>
</cp:coreProperties>
</file>